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A5EC" w14:textId="77777777" w:rsid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</w:p>
    <w:p w14:paraId="592BCFE4" w14:textId="77777777" w:rsid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</w:p>
    <w:p w14:paraId="73EDFE05" w14:textId="54D70D73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  <w:r w:rsidRPr="00041F45">
        <w:rPr>
          <w:rFonts w:ascii="Verdana" w:eastAsia="Times New Roman" w:hAnsi="Verdana" w:cs="Times New Roman"/>
          <w:b/>
          <w:color w:val="000000"/>
          <w:sz w:val="36"/>
          <w:szCs w:val="20"/>
        </w:rPr>
        <w:t>LOCAL GOVERNMENT ACT 1972</w:t>
      </w:r>
    </w:p>
    <w:p w14:paraId="0C370439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35A9C2AB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4C9DEA4B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</w:rPr>
      </w:pPr>
      <w:r w:rsidRPr="00041F45">
        <w:rPr>
          <w:rFonts w:ascii="Verdana" w:eastAsia="Times New Roman" w:hAnsi="Verdana" w:cs="Times New Roman"/>
          <w:b/>
          <w:color w:val="000000"/>
          <w:sz w:val="36"/>
          <w:szCs w:val="36"/>
        </w:rPr>
        <w:t>NOTICE OF ANNUAL PARISH MEETING FOR MITFORD</w:t>
      </w:r>
    </w:p>
    <w:p w14:paraId="613226B8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5C045B20" w14:textId="40F14D28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Annual Assembly of the Parish Meeting for Mitford will be held at The Village Hall, Mitford on Wednesday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3rd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May 20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23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at 7.30pm.</w:t>
      </w:r>
    </w:p>
    <w:p w14:paraId="2E28C54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6D23EDEE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Local Government electors for the Parish will be entitled to vote at the Meeting which will be open to the public. </w:t>
      </w:r>
    </w:p>
    <w:p w14:paraId="166BC0D2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3ED0E76B" w14:textId="77777777" w:rsidR="00041F45" w:rsidRPr="00041F45" w:rsidRDefault="00041F45" w:rsidP="00041F45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business to be transacted at the Meeting will be as </w:t>
      </w:r>
      <w:proofErr w:type="gramStart"/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follows:-</w:t>
      </w:r>
      <w:proofErr w:type="gramEnd"/>
    </w:p>
    <w:p w14:paraId="6F4AD76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535601C" w14:textId="3D60579D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Minutes of the last Annual Meeting – </w:t>
      </w:r>
      <w:r w:rsidR="00311753">
        <w:rPr>
          <w:rFonts w:ascii="Verdana" w:eastAsia="Times New Roman" w:hAnsi="Verdana" w:cs="Times New Roman"/>
          <w:color w:val="000000"/>
          <w:sz w:val="24"/>
          <w:szCs w:val="24"/>
        </w:rPr>
        <w:t>9th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May 20</w:t>
      </w:r>
      <w:r w:rsidR="00311753">
        <w:rPr>
          <w:rFonts w:ascii="Verdana" w:eastAsia="Times New Roman" w:hAnsi="Verdana" w:cs="Times New Roman"/>
          <w:color w:val="000000"/>
          <w:sz w:val="24"/>
          <w:szCs w:val="24"/>
        </w:rPr>
        <w:t>22</w:t>
      </w:r>
    </w:p>
    <w:p w14:paraId="0BB4CABF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31D2BA2F" w14:textId="5154484B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Report of the Chair</w:t>
      </w:r>
      <w:r w:rsidR="007D20C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covering the activities of the Parish and County Council followed by any questions. </w:t>
      </w:r>
    </w:p>
    <w:p w14:paraId="7C3D6AC6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B3615A1" w14:textId="77777777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Report on behalf of the Village Hall Management Committee followed by any questions.</w:t>
      </w:r>
    </w:p>
    <w:p w14:paraId="44E8AA5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CDA9D53" w14:textId="0429DFB0" w:rsidR="00041F45" w:rsidRPr="00041F45" w:rsidRDefault="00041F45" w:rsidP="00041F45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9D23FF5" w14:textId="77777777" w:rsidR="00041F45" w:rsidRPr="00041F45" w:rsidRDefault="00041F45" w:rsidP="00041F45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71EC8CCB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The meeting will be followed by the annual meeting of the Parish Council. </w:t>
      </w:r>
    </w:p>
    <w:p w14:paraId="1AE22C14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14:paraId="71C1B721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>Members of the public are welcome to attend both meetings.</w:t>
      </w:r>
    </w:p>
    <w:p w14:paraId="2F9B7236" w14:textId="77777777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14:paraId="797959F4" w14:textId="4E6665B8" w:rsidR="00041F45" w:rsidRPr="00041F45" w:rsidRDefault="00041F45" w:rsidP="00041F45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eastAsia="Times New Roman" w:cstheme="minorHAnsi"/>
          <w:b/>
          <w:i/>
          <w:color w:val="000000"/>
          <w:sz w:val="28"/>
          <w:szCs w:val="28"/>
        </w:rPr>
      </w:pP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>Young</w:t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Pr="00041F45">
        <w:rPr>
          <w:rFonts w:eastAsia="Times New Roman" w:cstheme="minorHAnsi"/>
          <w:b/>
          <w:i/>
          <w:color w:val="000000"/>
          <w:sz w:val="28"/>
          <w:szCs w:val="28"/>
        </w:rPr>
        <w:tab/>
        <w:t xml:space="preserve"> </w:t>
      </w:r>
    </w:p>
    <w:p w14:paraId="3F7CEBC3" w14:textId="46005453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>Chair</w:t>
      </w:r>
    </w:p>
    <w:p w14:paraId="366D7713" w14:textId="79DDD310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Date </w:t>
      </w:r>
      <w:r w:rsidR="007D20C7">
        <w:rPr>
          <w:rFonts w:ascii="Verdana" w:eastAsia="Times New Roman" w:hAnsi="Verdana" w:cs="Times New Roman"/>
          <w:b/>
          <w:color w:val="000000"/>
          <w:sz w:val="24"/>
          <w:szCs w:val="24"/>
        </w:rPr>
        <w:t>25</w:t>
      </w: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April 20</w:t>
      </w: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>23</w:t>
      </w:r>
    </w:p>
    <w:p w14:paraId="25B9693A" w14:textId="77777777" w:rsidR="00B93EF6" w:rsidRDefault="00B93EF6"/>
    <w:sectPr w:rsidR="00B93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9D90" w14:textId="77777777" w:rsidR="0007182B" w:rsidRDefault="0007182B">
      <w:pPr>
        <w:spacing w:after="0" w:line="240" w:lineRule="auto"/>
      </w:pPr>
      <w:r>
        <w:separator/>
      </w:r>
    </w:p>
  </w:endnote>
  <w:endnote w:type="continuationSeparator" w:id="0">
    <w:p w14:paraId="72503F48" w14:textId="77777777" w:rsidR="0007182B" w:rsidRDefault="000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CC5A" w14:textId="77777777" w:rsidR="003D6657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D537" w14:textId="77777777" w:rsidR="003D6657" w:rsidRPr="00327808" w:rsidRDefault="00000000" w:rsidP="003D6657">
    <w:pPr>
      <w:jc w:val="center"/>
      <w:rPr>
        <w:rFonts w:ascii="Arial" w:hAnsi="Arial" w:cs="Arial"/>
      </w:rPr>
    </w:pPr>
    <w:hyperlink r:id="rId1" w:history="1">
      <w:r w:rsidRPr="002F202F">
        <w:rPr>
          <w:rStyle w:val="Hyperlink"/>
          <w:rFonts w:ascii="Arial" w:hAnsi="Arial" w:cs="Arial"/>
        </w:rPr>
        <w:t>http://mitfordparishcouncil.gov.uk/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E195" w14:textId="77777777" w:rsidR="003D665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C52C" w14:textId="77777777" w:rsidR="0007182B" w:rsidRDefault="0007182B">
      <w:pPr>
        <w:spacing w:after="0" w:line="240" w:lineRule="auto"/>
      </w:pPr>
      <w:r>
        <w:separator/>
      </w:r>
    </w:p>
  </w:footnote>
  <w:footnote w:type="continuationSeparator" w:id="0">
    <w:p w14:paraId="240DA1B8" w14:textId="77777777" w:rsidR="0007182B" w:rsidRDefault="0007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E893" w14:textId="77777777" w:rsidR="003D665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F299" w14:textId="77777777" w:rsidR="003D665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12C2" w14:textId="77777777" w:rsidR="003D665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558A"/>
    <w:multiLevelType w:val="hybridMultilevel"/>
    <w:tmpl w:val="C1767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5792B"/>
    <w:multiLevelType w:val="hybridMultilevel"/>
    <w:tmpl w:val="AD7887B8"/>
    <w:lvl w:ilvl="0" w:tplc="0D2C8E8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3385">
    <w:abstractNumId w:val="0"/>
  </w:num>
  <w:num w:numId="2" w16cid:durableId="119526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45"/>
    <w:rsid w:val="00041F45"/>
    <w:rsid w:val="0007182B"/>
    <w:rsid w:val="00311753"/>
    <w:rsid w:val="00613450"/>
    <w:rsid w:val="007D20C7"/>
    <w:rsid w:val="00B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92AD"/>
  <w15:chartTrackingRefBased/>
  <w15:docId w15:val="{A16DB920-8AC4-48A5-936C-69DB1A3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F45"/>
  </w:style>
  <w:style w:type="paragraph" w:styleId="Footer">
    <w:name w:val="footer"/>
    <w:basedOn w:val="Normal"/>
    <w:link w:val="FooterChar"/>
    <w:uiPriority w:val="99"/>
    <w:semiHidden/>
    <w:unhideWhenUsed/>
    <w:rsid w:val="0004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F45"/>
  </w:style>
  <w:style w:type="character" w:styleId="Hyperlink">
    <w:name w:val="Hyperlink"/>
    <w:rsid w:val="00041F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itfor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3</cp:revision>
  <dcterms:created xsi:type="dcterms:W3CDTF">2023-04-14T11:17:00Z</dcterms:created>
  <dcterms:modified xsi:type="dcterms:W3CDTF">2023-04-24T09:06:00Z</dcterms:modified>
</cp:coreProperties>
</file>