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0851" w14:textId="77777777" w:rsidR="00B16897" w:rsidRDefault="00C44AB4" w:rsidP="00B16897">
      <w:pPr>
        <w:jc w:val="center"/>
        <w:rPr>
          <w:sz w:val="28"/>
          <w:szCs w:val="28"/>
          <w:u w:val="single"/>
        </w:rPr>
      </w:pPr>
      <w:r w:rsidRPr="00B16897">
        <w:rPr>
          <w:sz w:val="28"/>
          <w:szCs w:val="28"/>
          <w:u w:val="single"/>
        </w:rPr>
        <w:t xml:space="preserve">Mitford </w:t>
      </w:r>
      <w:r w:rsidR="002D0D92">
        <w:rPr>
          <w:sz w:val="28"/>
          <w:szCs w:val="28"/>
          <w:u w:val="single"/>
        </w:rPr>
        <w:t>P</w:t>
      </w:r>
      <w:r w:rsidRPr="00B16897">
        <w:rPr>
          <w:sz w:val="28"/>
          <w:szCs w:val="28"/>
          <w:u w:val="single"/>
        </w:rPr>
        <w:t>arish Council</w:t>
      </w:r>
    </w:p>
    <w:p w14:paraId="28F4CB44" w14:textId="77777777" w:rsidR="00B16897" w:rsidRPr="009C6F0E" w:rsidRDefault="00B16897" w:rsidP="00B16897">
      <w:pPr>
        <w:jc w:val="center"/>
        <w:rPr>
          <w:sz w:val="20"/>
          <w:szCs w:val="20"/>
          <w:u w:val="single"/>
        </w:rPr>
      </w:pPr>
    </w:p>
    <w:p w14:paraId="5226C041" w14:textId="44A76425" w:rsidR="00B16897" w:rsidRDefault="0069469E" w:rsidP="00B16897">
      <w:pPr>
        <w:rPr>
          <w:sz w:val="24"/>
          <w:szCs w:val="24"/>
        </w:rPr>
      </w:pPr>
      <w:r>
        <w:t>The</w:t>
      </w:r>
      <w:r w:rsidR="00C44AB4">
        <w:t xml:space="preserve"> Parish Council </w:t>
      </w:r>
      <w:r>
        <w:t>met</w:t>
      </w:r>
      <w:r w:rsidR="00C44AB4">
        <w:t xml:space="preserve"> at 7.30pm on </w:t>
      </w:r>
      <w:r w:rsidR="00AA0AC5">
        <w:t>Wednesday</w:t>
      </w:r>
      <w:r w:rsidR="00873E2A">
        <w:t xml:space="preserve">, </w:t>
      </w:r>
      <w:r w:rsidR="008C69D0">
        <w:t>6</w:t>
      </w:r>
      <w:r w:rsidR="008C69D0" w:rsidRPr="008C69D0">
        <w:rPr>
          <w:vertAlign w:val="superscript"/>
        </w:rPr>
        <w:t>th</w:t>
      </w:r>
      <w:r w:rsidR="008C69D0">
        <w:t xml:space="preserve"> September 2023 </w:t>
      </w:r>
      <w:r w:rsidR="00C44AB4">
        <w:t>in Mitford Village Hall</w:t>
      </w:r>
      <w:r w:rsidR="0002532B">
        <w:t>.</w:t>
      </w:r>
    </w:p>
    <w:p w14:paraId="33AA5235" w14:textId="77777777" w:rsidR="009C6F0E" w:rsidRPr="009C6F0E" w:rsidRDefault="009C6F0E" w:rsidP="00B16897">
      <w:pPr>
        <w:rPr>
          <w:sz w:val="24"/>
          <w:szCs w:val="24"/>
        </w:rPr>
      </w:pPr>
    </w:p>
    <w:p w14:paraId="282097DE" w14:textId="7FB4F996" w:rsidR="00B16897" w:rsidRDefault="0069469E" w:rsidP="00B16897">
      <w:pPr>
        <w:jc w:val="center"/>
        <w:rPr>
          <w:sz w:val="28"/>
          <w:szCs w:val="28"/>
          <w:u w:val="single"/>
        </w:rPr>
      </w:pPr>
      <w:r>
        <w:rPr>
          <w:sz w:val="28"/>
          <w:szCs w:val="28"/>
          <w:u w:val="single"/>
        </w:rPr>
        <w:t>Minutes</w:t>
      </w:r>
    </w:p>
    <w:p w14:paraId="28A4A77E" w14:textId="77777777" w:rsidR="00FD0838" w:rsidRDefault="00FD0838" w:rsidP="00B16897">
      <w:pPr>
        <w:jc w:val="center"/>
        <w:rPr>
          <w:sz w:val="28"/>
          <w:szCs w:val="28"/>
          <w:u w:val="single"/>
        </w:rPr>
      </w:pPr>
    </w:p>
    <w:p w14:paraId="39C38BF4" w14:textId="298443E3" w:rsidR="00FD0838" w:rsidRDefault="00FD0838" w:rsidP="00FD0838">
      <w:r w:rsidRPr="00FD0838">
        <w:t>Present:</w:t>
      </w:r>
      <w:r>
        <w:t xml:space="preserve"> Chair: Cllr Mike Sharp (M.S.), Cllrs Eric Dodd (E.D.), Ted Rodger (T.R.), and Micheal Jeans (M.J.).</w:t>
      </w:r>
    </w:p>
    <w:p w14:paraId="27329340" w14:textId="792D8E68" w:rsidR="00FD0838" w:rsidRPr="00FD0838" w:rsidRDefault="00FD0838" w:rsidP="00FD0838">
      <w:r>
        <w:t>Clerk: Damian McEnroe (D.M.)</w:t>
      </w:r>
    </w:p>
    <w:p w14:paraId="056EE69C" w14:textId="77777777" w:rsidR="00B16897" w:rsidRDefault="00B16897" w:rsidP="00B16897"/>
    <w:p w14:paraId="0A91A2AD" w14:textId="0DDE85DF" w:rsidR="00B16897" w:rsidRPr="00FD0838" w:rsidRDefault="00C44AB4" w:rsidP="00BA76D7">
      <w:pPr>
        <w:spacing w:line="360" w:lineRule="auto"/>
      </w:pPr>
      <w:r w:rsidRPr="00FA09F2">
        <w:rPr>
          <w:b/>
          <w:bCs/>
          <w:u w:val="single"/>
        </w:rPr>
        <w:t>1. Chair</w:t>
      </w:r>
      <w:r w:rsidR="00FA09F2">
        <w:rPr>
          <w:b/>
          <w:bCs/>
          <w:u w:val="single"/>
        </w:rPr>
        <w:t>man’s</w:t>
      </w:r>
      <w:r w:rsidRPr="00FA09F2">
        <w:rPr>
          <w:b/>
          <w:bCs/>
          <w:u w:val="single"/>
        </w:rPr>
        <w:t xml:space="preserve"> opening remarks</w:t>
      </w:r>
      <w:r w:rsidR="00B16897" w:rsidRPr="00FA09F2">
        <w:rPr>
          <w:b/>
          <w:bCs/>
          <w:u w:val="single"/>
        </w:rPr>
        <w:t>.</w:t>
      </w:r>
      <w:r w:rsidR="00FD0838">
        <w:rPr>
          <w:b/>
          <w:bCs/>
          <w:u w:val="single"/>
        </w:rPr>
        <w:br/>
      </w:r>
      <w:r w:rsidR="00FD0838">
        <w:t>The chair welcomed everyone to the meeting</w:t>
      </w:r>
      <w:r w:rsidR="00AD1CD5">
        <w:t>.</w:t>
      </w:r>
    </w:p>
    <w:p w14:paraId="101A7C93" w14:textId="77777777" w:rsidR="00B16897" w:rsidRDefault="00C44AB4" w:rsidP="00BA76D7">
      <w:pPr>
        <w:spacing w:line="360" w:lineRule="auto"/>
        <w:rPr>
          <w:b/>
          <w:bCs/>
          <w:u w:val="single"/>
        </w:rPr>
      </w:pPr>
      <w:r w:rsidRPr="00FA09F2">
        <w:rPr>
          <w:b/>
          <w:bCs/>
          <w:u w:val="single"/>
        </w:rPr>
        <w:t>2. Public Participation</w:t>
      </w:r>
      <w:r w:rsidR="00B16897" w:rsidRPr="00FA09F2">
        <w:rPr>
          <w:b/>
          <w:bCs/>
          <w:u w:val="single"/>
        </w:rPr>
        <w:t>.</w:t>
      </w:r>
    </w:p>
    <w:p w14:paraId="6AB7BB04" w14:textId="66F3124C" w:rsidR="00FD0838" w:rsidRPr="00FD0838" w:rsidRDefault="00FD0838" w:rsidP="00BA76D7">
      <w:pPr>
        <w:spacing w:line="360" w:lineRule="auto"/>
      </w:pPr>
      <w:r>
        <w:t>There were no members of the public present.</w:t>
      </w:r>
    </w:p>
    <w:p w14:paraId="6329CFF1" w14:textId="77777777" w:rsidR="00B16897" w:rsidRDefault="00C44AB4" w:rsidP="00BA76D7">
      <w:pPr>
        <w:spacing w:line="360" w:lineRule="auto"/>
        <w:rPr>
          <w:b/>
          <w:bCs/>
          <w:u w:val="single"/>
        </w:rPr>
      </w:pPr>
      <w:r w:rsidRPr="00FA09F2">
        <w:rPr>
          <w:b/>
          <w:bCs/>
          <w:u w:val="single"/>
        </w:rPr>
        <w:t>3. Apologies for absence.</w:t>
      </w:r>
    </w:p>
    <w:p w14:paraId="48617BCC" w14:textId="2CC280CC" w:rsidR="00FD0838" w:rsidRPr="00FD0838" w:rsidRDefault="00FD0838" w:rsidP="00BA76D7">
      <w:pPr>
        <w:spacing w:line="360" w:lineRule="auto"/>
      </w:pPr>
      <w:r w:rsidRPr="00FD0838">
        <w:t>C.</w:t>
      </w:r>
      <w:r>
        <w:t xml:space="preserve"> </w:t>
      </w:r>
      <w:r w:rsidRPr="00FD0838">
        <w:t>Cllr Sanderson, Cllr Matt Skillen (</w:t>
      </w:r>
      <w:proofErr w:type="gramStart"/>
      <w:r w:rsidRPr="00FD0838">
        <w:t>M.Sk</w:t>
      </w:r>
      <w:proofErr w:type="gramEnd"/>
      <w:r w:rsidRPr="00FD0838">
        <w:t>)</w:t>
      </w:r>
      <w:r w:rsidR="00AD1CD5">
        <w:t>.</w:t>
      </w:r>
    </w:p>
    <w:p w14:paraId="561B47C3" w14:textId="77777777" w:rsidR="00C44AB4" w:rsidRDefault="00C44AB4" w:rsidP="00BA76D7">
      <w:pPr>
        <w:spacing w:line="360" w:lineRule="auto"/>
        <w:rPr>
          <w:b/>
          <w:bCs/>
          <w:u w:val="single"/>
        </w:rPr>
      </w:pPr>
      <w:r w:rsidRPr="00FA09F2">
        <w:rPr>
          <w:b/>
          <w:bCs/>
          <w:u w:val="single"/>
        </w:rPr>
        <w:t xml:space="preserve">4. Declaration of any interests and the grant of </w:t>
      </w:r>
      <w:r w:rsidR="00B16897" w:rsidRPr="00FA09F2">
        <w:rPr>
          <w:b/>
          <w:bCs/>
          <w:u w:val="single"/>
        </w:rPr>
        <w:t>any dispensations.</w:t>
      </w:r>
    </w:p>
    <w:p w14:paraId="23705C52" w14:textId="481E6184" w:rsidR="00FD0838" w:rsidRPr="00FD0838" w:rsidRDefault="00FD0838" w:rsidP="00BA76D7">
      <w:pPr>
        <w:spacing w:line="360" w:lineRule="auto"/>
      </w:pPr>
      <w:r>
        <w:t>Cllr T. R. declared an interest in the village hall and also in a tract of land adjacent to High House Farm (see Planning app 23/02473/AGTRES).</w:t>
      </w:r>
    </w:p>
    <w:p w14:paraId="6F9CDD4D" w14:textId="1190DDA7" w:rsidR="000911D5" w:rsidRDefault="000911D5" w:rsidP="00BA76D7">
      <w:pPr>
        <w:spacing w:line="360" w:lineRule="auto"/>
        <w:rPr>
          <w:b/>
          <w:bCs/>
          <w:u w:val="single"/>
        </w:rPr>
      </w:pPr>
      <w:r>
        <w:rPr>
          <w:b/>
          <w:bCs/>
          <w:u w:val="single"/>
        </w:rPr>
        <w:t>5.</w:t>
      </w:r>
      <w:r w:rsidR="00735A83">
        <w:rPr>
          <w:b/>
          <w:bCs/>
          <w:u w:val="single"/>
        </w:rPr>
        <w:t xml:space="preserve"> Report from the </w:t>
      </w:r>
      <w:r w:rsidR="009C6F0E">
        <w:rPr>
          <w:b/>
          <w:bCs/>
          <w:u w:val="single"/>
        </w:rPr>
        <w:t>County Councillor.</w:t>
      </w:r>
      <w:r w:rsidR="00FD0838">
        <w:rPr>
          <w:b/>
          <w:bCs/>
          <w:u w:val="single"/>
        </w:rPr>
        <w:br/>
      </w:r>
      <w:r w:rsidR="00FD0838" w:rsidRPr="00FD0838">
        <w:t>The 2 reports fro</w:t>
      </w:r>
      <w:r w:rsidR="00281A96">
        <w:t>m C. Cllr Sanderson were discussed and their content noted. Especially welcomed was the support from the C. Cllr in assisting to re</w:t>
      </w:r>
      <w:r w:rsidR="00BC191D">
        <w:t>-</w:t>
      </w:r>
      <w:proofErr w:type="spellStart"/>
      <w:r w:rsidR="00281A96">
        <w:t>invigor</w:t>
      </w:r>
      <w:proofErr w:type="spellEnd"/>
      <w:r w:rsidR="00281A96">
        <w:t xml:space="preserve"> the new Gateway features installation and also the work due to commence on refencing the riverbank adjacent to the B6343.</w:t>
      </w:r>
    </w:p>
    <w:p w14:paraId="6FE2CE87" w14:textId="77777777" w:rsidR="00735A83" w:rsidRDefault="00735A83" w:rsidP="00BA76D7">
      <w:pPr>
        <w:spacing w:line="360" w:lineRule="auto"/>
        <w:rPr>
          <w:b/>
          <w:bCs/>
          <w:u w:val="single"/>
        </w:rPr>
      </w:pPr>
      <w:r>
        <w:rPr>
          <w:b/>
          <w:bCs/>
          <w:u w:val="single"/>
        </w:rPr>
        <w:t xml:space="preserve">6. Report from the </w:t>
      </w:r>
      <w:r w:rsidR="009C6F0E">
        <w:rPr>
          <w:b/>
          <w:bCs/>
          <w:u w:val="single"/>
        </w:rPr>
        <w:t>Police</w:t>
      </w:r>
      <w:r>
        <w:rPr>
          <w:b/>
          <w:bCs/>
          <w:u w:val="single"/>
        </w:rPr>
        <w:t>.</w:t>
      </w:r>
    </w:p>
    <w:p w14:paraId="2A4150E6" w14:textId="5E3E7067" w:rsidR="00281A96" w:rsidRPr="00281A96" w:rsidRDefault="00281A96" w:rsidP="00BA76D7">
      <w:pPr>
        <w:spacing w:line="360" w:lineRule="auto"/>
      </w:pPr>
      <w:r>
        <w:t>The police reported nothing of significance for the Parish.</w:t>
      </w:r>
    </w:p>
    <w:p w14:paraId="6B19FF1C" w14:textId="3A6769C0" w:rsidR="009C6F0E" w:rsidRDefault="00735A83" w:rsidP="00BA76D7">
      <w:pPr>
        <w:spacing w:line="360" w:lineRule="auto"/>
        <w:rPr>
          <w:b/>
          <w:bCs/>
          <w:u w:val="single"/>
        </w:rPr>
      </w:pPr>
      <w:r>
        <w:rPr>
          <w:b/>
          <w:bCs/>
          <w:u w:val="single"/>
        </w:rPr>
        <w:t>7. Minutes of the meetings held on</w:t>
      </w:r>
      <w:r w:rsidR="00F211B7">
        <w:rPr>
          <w:b/>
          <w:bCs/>
          <w:u w:val="single"/>
        </w:rPr>
        <w:t xml:space="preserve"> </w:t>
      </w:r>
      <w:r w:rsidR="00623B39">
        <w:rPr>
          <w:b/>
          <w:bCs/>
          <w:u w:val="single"/>
        </w:rPr>
        <w:t>Wednesday, 5</w:t>
      </w:r>
      <w:r w:rsidR="00623B39" w:rsidRPr="00623B39">
        <w:rPr>
          <w:b/>
          <w:bCs/>
          <w:u w:val="single"/>
          <w:vertAlign w:val="superscript"/>
        </w:rPr>
        <w:t>th</w:t>
      </w:r>
      <w:r w:rsidR="00623B39">
        <w:rPr>
          <w:b/>
          <w:bCs/>
          <w:u w:val="single"/>
        </w:rPr>
        <w:t xml:space="preserve"> July 2023</w:t>
      </w:r>
      <w:r w:rsidR="00A63549">
        <w:rPr>
          <w:b/>
          <w:bCs/>
          <w:u w:val="single"/>
        </w:rPr>
        <w:t>.</w:t>
      </w:r>
    </w:p>
    <w:p w14:paraId="5F5CCEEE" w14:textId="531574ED" w:rsidR="004664E6" w:rsidRDefault="00281A96" w:rsidP="00BA76D7">
      <w:pPr>
        <w:spacing w:line="360" w:lineRule="auto"/>
      </w:pPr>
      <w:r>
        <w:t>The</w:t>
      </w:r>
      <w:r w:rsidR="004664E6">
        <w:t xml:space="preserve"> minutes of the above meeting</w:t>
      </w:r>
      <w:r>
        <w:t xml:space="preserve"> were approved.</w:t>
      </w:r>
    </w:p>
    <w:p w14:paraId="4B81FE07" w14:textId="77777777" w:rsidR="00281A96" w:rsidRPr="004664E6" w:rsidRDefault="00281A96" w:rsidP="00BA76D7">
      <w:pPr>
        <w:spacing w:line="360" w:lineRule="auto"/>
      </w:pPr>
    </w:p>
    <w:p w14:paraId="067B60BF" w14:textId="77777777" w:rsidR="00626BE8" w:rsidRDefault="00C57E73" w:rsidP="00BA76D7">
      <w:pPr>
        <w:spacing w:line="360" w:lineRule="auto"/>
        <w:rPr>
          <w:b/>
          <w:bCs/>
          <w:u w:val="single"/>
        </w:rPr>
      </w:pPr>
      <w:r w:rsidRPr="00C57E73">
        <w:rPr>
          <w:b/>
          <w:bCs/>
          <w:u w:val="single"/>
        </w:rPr>
        <w:lastRenderedPageBreak/>
        <w:t>8.</w:t>
      </w:r>
      <w:r w:rsidR="00BA76D7">
        <w:rPr>
          <w:b/>
          <w:bCs/>
          <w:u w:val="single"/>
        </w:rPr>
        <w:t xml:space="preserve"> </w:t>
      </w:r>
      <w:r w:rsidRPr="00C57E73">
        <w:rPr>
          <w:b/>
          <w:bCs/>
          <w:u w:val="single"/>
        </w:rPr>
        <w:t>Any matters arising from the minutes not already included in the agenda</w:t>
      </w:r>
      <w:r w:rsidR="0002532B">
        <w:rPr>
          <w:b/>
          <w:bCs/>
          <w:u w:val="single"/>
        </w:rPr>
        <w:t>.</w:t>
      </w:r>
    </w:p>
    <w:p w14:paraId="4258837B" w14:textId="03ACB557" w:rsidR="00281A96" w:rsidRDefault="00281A96" w:rsidP="00BA76D7">
      <w:pPr>
        <w:spacing w:line="360" w:lineRule="auto"/>
      </w:pPr>
      <w:r w:rsidRPr="00374EA4">
        <w:rPr>
          <w:u w:val="single"/>
        </w:rPr>
        <w:t>Action 36</w:t>
      </w:r>
      <w:r w:rsidR="00374EA4">
        <w:rPr>
          <w:u w:val="single"/>
        </w:rPr>
        <w:t>:</w:t>
      </w:r>
      <w:r>
        <w:t xml:space="preserve"> </w:t>
      </w:r>
      <w:r w:rsidR="00374EA4">
        <w:t>N</w:t>
      </w:r>
      <w:r>
        <w:t>o response</w:t>
      </w:r>
      <w:r w:rsidR="00374EA4">
        <w:t xml:space="preserve"> received</w:t>
      </w:r>
      <w:r>
        <w:t xml:space="preserve">. It was requested this be </w:t>
      </w:r>
      <w:r w:rsidR="00AD1CD5">
        <w:t>sent on</w:t>
      </w:r>
      <w:r>
        <w:t xml:space="preserve"> to Neil Snowden, N.C.C. for his assistance. </w:t>
      </w:r>
      <w:r w:rsidRPr="00374EA4">
        <w:rPr>
          <w:b/>
          <w:bCs/>
        </w:rPr>
        <w:t>ACTION D</w:t>
      </w:r>
      <w:r w:rsidR="00374EA4">
        <w:rPr>
          <w:b/>
          <w:bCs/>
        </w:rPr>
        <w:t>.</w:t>
      </w:r>
      <w:r w:rsidRPr="00374EA4">
        <w:rPr>
          <w:b/>
          <w:bCs/>
        </w:rPr>
        <w:t>M</w:t>
      </w:r>
      <w:r w:rsidR="00374EA4">
        <w:rPr>
          <w:b/>
          <w:bCs/>
        </w:rPr>
        <w:t>.</w:t>
      </w:r>
      <w:r w:rsidRPr="00374EA4">
        <w:rPr>
          <w:b/>
          <w:bCs/>
        </w:rPr>
        <w:t xml:space="preserve"> 45/2023</w:t>
      </w:r>
      <w:r>
        <w:t>.</w:t>
      </w:r>
    </w:p>
    <w:p w14:paraId="6B272049" w14:textId="2047C5AE" w:rsidR="00374EA4" w:rsidRDefault="00281A96" w:rsidP="00BA76D7">
      <w:pPr>
        <w:spacing w:line="360" w:lineRule="auto"/>
        <w:rPr>
          <w:b/>
          <w:bCs/>
        </w:rPr>
      </w:pPr>
      <w:r w:rsidRPr="00374EA4">
        <w:rPr>
          <w:u w:val="single"/>
        </w:rPr>
        <w:t>Action 37</w:t>
      </w:r>
      <w:r w:rsidR="00374EA4">
        <w:rPr>
          <w:u w:val="single"/>
        </w:rPr>
        <w:t>:</w:t>
      </w:r>
      <w:r>
        <w:t xml:space="preserve"> Karbon Homes appear willing to gift the land at Fontside to the P.C. but require a proposal plan first. The P.C. agree that the intention is to make the land a car park</w:t>
      </w:r>
      <w:r w:rsidR="00374EA4">
        <w:t xml:space="preserve"> which will require a surveyed plan. M.J. will make enquires to identify a suitable surveyor. T.R. will contact David Towns, N.C.C., and Karbon Homes to identify any other steps necessary to further the project. </w:t>
      </w:r>
      <w:r w:rsidR="00374EA4" w:rsidRPr="00374EA4">
        <w:rPr>
          <w:b/>
          <w:bCs/>
        </w:rPr>
        <w:t>ACTION M.J. 46/2023, T.R. 47/2023.</w:t>
      </w:r>
    </w:p>
    <w:p w14:paraId="704CC6F0" w14:textId="420DEF31" w:rsidR="00374EA4" w:rsidRDefault="00374EA4" w:rsidP="00BA76D7">
      <w:pPr>
        <w:spacing w:line="360" w:lineRule="auto"/>
      </w:pPr>
      <w:r w:rsidRPr="00374EA4">
        <w:rPr>
          <w:u w:val="single"/>
        </w:rPr>
        <w:t>Action</w:t>
      </w:r>
      <w:r>
        <w:rPr>
          <w:u w:val="single"/>
        </w:rPr>
        <w:t>s</w:t>
      </w:r>
      <w:r w:rsidRPr="00374EA4">
        <w:rPr>
          <w:u w:val="single"/>
        </w:rPr>
        <w:t xml:space="preserve"> 41</w:t>
      </w:r>
      <w:r>
        <w:rPr>
          <w:u w:val="single"/>
        </w:rPr>
        <w:t xml:space="preserve"> </w:t>
      </w:r>
      <w:r w:rsidR="00827FD7">
        <w:rPr>
          <w:u w:val="single"/>
        </w:rPr>
        <w:t xml:space="preserve">&amp; </w:t>
      </w:r>
      <w:r>
        <w:rPr>
          <w:u w:val="single"/>
        </w:rPr>
        <w:t>43</w:t>
      </w:r>
      <w:r w:rsidRPr="00374EA4">
        <w:t xml:space="preserve">: Neil Snowden, N.C.C., has suggested </w:t>
      </w:r>
      <w:r w:rsidR="00827FD7">
        <w:t xml:space="preserve">to the chair they hold </w:t>
      </w:r>
      <w:r w:rsidRPr="00374EA4">
        <w:t>an on-site meeting to discuss</w:t>
      </w:r>
      <w:r>
        <w:t xml:space="preserve"> parking beneath the A1.</w:t>
      </w:r>
      <w:r w:rsidR="00827FD7">
        <w:t xml:space="preserve"> Siting the bench nearby will be discussed at the same time.</w:t>
      </w:r>
    </w:p>
    <w:p w14:paraId="67198546" w14:textId="11C19D0F" w:rsidR="00827FD7" w:rsidRPr="00827FD7" w:rsidRDefault="00374EA4" w:rsidP="00BA76D7">
      <w:pPr>
        <w:spacing w:line="360" w:lineRule="auto"/>
      </w:pPr>
      <w:r w:rsidRPr="00827FD7">
        <w:rPr>
          <w:u w:val="single"/>
        </w:rPr>
        <w:t>Action 42</w:t>
      </w:r>
      <w:r>
        <w:t>: The email to Louise Curry “bounced” and has been resent to a colleague and a response is awaited.</w:t>
      </w:r>
    </w:p>
    <w:p w14:paraId="10B8B482" w14:textId="16AFA81B" w:rsidR="000234B8" w:rsidRDefault="000234B8" w:rsidP="00BA76D7">
      <w:pPr>
        <w:spacing w:line="360" w:lineRule="auto"/>
        <w:rPr>
          <w:b/>
          <w:bCs/>
          <w:u w:val="single"/>
        </w:rPr>
      </w:pPr>
      <w:r>
        <w:rPr>
          <w:b/>
          <w:bCs/>
          <w:u w:val="single"/>
        </w:rPr>
        <w:t>9. Co-option of New Parish Councillor.</w:t>
      </w:r>
    </w:p>
    <w:p w14:paraId="2F65C304" w14:textId="01A8DAB0" w:rsidR="00827FD7" w:rsidRPr="00827FD7" w:rsidRDefault="00827FD7" w:rsidP="00BA76D7">
      <w:pPr>
        <w:spacing w:line="360" w:lineRule="auto"/>
        <w:rPr>
          <w:b/>
          <w:bCs/>
        </w:rPr>
      </w:pPr>
      <w:r>
        <w:t xml:space="preserve">N.C.C. has notified the P.C. that there were no responses to the advert for the Councillor vacancy and we are now able to co-opt. We therefore need to advertise the vacancy locally. </w:t>
      </w:r>
      <w:r w:rsidRPr="00827FD7">
        <w:rPr>
          <w:b/>
          <w:bCs/>
        </w:rPr>
        <w:t>ACTION D</w:t>
      </w:r>
      <w:r>
        <w:rPr>
          <w:b/>
          <w:bCs/>
        </w:rPr>
        <w:t>.</w:t>
      </w:r>
      <w:r w:rsidRPr="00827FD7">
        <w:rPr>
          <w:b/>
          <w:bCs/>
        </w:rPr>
        <w:t>M</w:t>
      </w:r>
      <w:r>
        <w:rPr>
          <w:b/>
          <w:bCs/>
        </w:rPr>
        <w:t>.</w:t>
      </w:r>
      <w:r w:rsidRPr="00827FD7">
        <w:rPr>
          <w:b/>
          <w:bCs/>
        </w:rPr>
        <w:t xml:space="preserve"> 48/2023</w:t>
      </w:r>
      <w:r>
        <w:rPr>
          <w:b/>
          <w:bCs/>
        </w:rPr>
        <w:t>.</w:t>
      </w:r>
    </w:p>
    <w:p w14:paraId="463B4286" w14:textId="69ABE21F" w:rsidR="00235ED6" w:rsidRDefault="000234B8" w:rsidP="00235ED6">
      <w:pPr>
        <w:spacing w:line="360" w:lineRule="auto"/>
        <w:rPr>
          <w:b/>
          <w:bCs/>
          <w:u w:val="single"/>
        </w:rPr>
      </w:pPr>
      <w:r>
        <w:rPr>
          <w:b/>
          <w:bCs/>
          <w:u w:val="single"/>
        </w:rPr>
        <w:t>10</w:t>
      </w:r>
      <w:r w:rsidR="00235ED6">
        <w:rPr>
          <w:b/>
          <w:bCs/>
          <w:u w:val="single"/>
        </w:rPr>
        <w:t>. Financial Matters.</w:t>
      </w:r>
    </w:p>
    <w:p w14:paraId="63A507A8" w14:textId="77777777" w:rsidR="00861E7F" w:rsidRDefault="00827FD7" w:rsidP="00BA76D7">
      <w:pPr>
        <w:spacing w:line="360" w:lineRule="auto"/>
      </w:pPr>
      <w:r>
        <w:t>The accounts and banking were presented and approved. The following payments were approved:</w:t>
      </w:r>
    </w:p>
    <w:p w14:paraId="79730BCB" w14:textId="77777777" w:rsidR="00861E7F" w:rsidRDefault="00827FD7" w:rsidP="00BA76D7">
      <w:pPr>
        <w:spacing w:line="360" w:lineRule="auto"/>
      </w:pPr>
      <w:r>
        <w:br/>
        <w:t xml:space="preserve">Gavin Christie – </w:t>
      </w:r>
      <w:r w:rsidR="00861E7F">
        <w:t>July</w:t>
      </w:r>
      <w:r>
        <w:t xml:space="preserve"> Ground Maintenance - £ </w:t>
      </w:r>
      <w:r w:rsidR="00861E7F">
        <w:t>168.00, August Ground Maintenance - £224.00.</w:t>
      </w:r>
    </w:p>
    <w:p w14:paraId="1DA8EC4B" w14:textId="49130351" w:rsidR="00861E7F" w:rsidRDefault="00861E7F" w:rsidP="00BA76D7">
      <w:pPr>
        <w:spacing w:line="360" w:lineRule="auto"/>
      </w:pPr>
      <w:r>
        <w:t>D. McEnroe – Purchase of three Northumberland flags - £20.97, Sundries £25.00.</w:t>
      </w:r>
    </w:p>
    <w:p w14:paraId="6CCCECB1" w14:textId="7CBC9064" w:rsidR="00861E7F" w:rsidRDefault="00861E7F" w:rsidP="00BA76D7">
      <w:pPr>
        <w:spacing w:line="360" w:lineRule="auto"/>
      </w:pPr>
      <w:r>
        <w:t>Zurich Insurance – P.C. liability insurance - £ 257.60.</w:t>
      </w:r>
    </w:p>
    <w:p w14:paraId="2D8114F6" w14:textId="77777777" w:rsidR="00861E7F" w:rsidRDefault="00861E7F" w:rsidP="00BA76D7">
      <w:pPr>
        <w:spacing w:line="360" w:lineRule="auto"/>
      </w:pPr>
    </w:p>
    <w:p w14:paraId="2F18C264" w14:textId="097FD58A" w:rsidR="00861E7F" w:rsidRDefault="00861E7F" w:rsidP="00BA76D7">
      <w:pPr>
        <w:spacing w:line="360" w:lineRule="auto"/>
      </w:pPr>
      <w:r>
        <w:t>The potential transfer of the Fontside land from Karbon Homes to the P.C. would incur a cost</w:t>
      </w:r>
      <w:r w:rsidR="00BC191D">
        <w:t xml:space="preserve"> at some point, and funds need to be set aside for this purpose. This would be discussed at the next meeting.</w:t>
      </w:r>
    </w:p>
    <w:p w14:paraId="73530299" w14:textId="782E80A3" w:rsidR="00623B39" w:rsidRDefault="00861E7F" w:rsidP="00BA76D7">
      <w:pPr>
        <w:spacing w:line="360" w:lineRule="auto"/>
        <w:rPr>
          <w:b/>
          <w:bCs/>
        </w:rPr>
      </w:pPr>
      <w:r>
        <w:t xml:space="preserve">There then followed a discussion regarding an appropriate salary level for the parish clerk where hours of work, responsibilities and experience was discussed. After being presented with differing pay scales awarded to clerks through out England it was agreed that the clerk be paid £250.00 per </w:t>
      </w:r>
      <w:r>
        <w:lastRenderedPageBreak/>
        <w:t>calendar month for an average 20 hrs of work. This would commence from 1</w:t>
      </w:r>
      <w:r w:rsidRPr="00861E7F">
        <w:rPr>
          <w:vertAlign w:val="superscript"/>
        </w:rPr>
        <w:t>st</w:t>
      </w:r>
      <w:r>
        <w:t xml:space="preserve"> October 2023.</w:t>
      </w:r>
      <w:r w:rsidR="00BC191D">
        <w:t xml:space="preserve"> It was also agreed that the salary would be authorised yearly and a standing order set up. PAYE would be paid monthly without a need to authorise as it was a salary deduction. </w:t>
      </w:r>
      <w:r w:rsidR="00BC191D" w:rsidRPr="00BC191D">
        <w:rPr>
          <w:b/>
          <w:bCs/>
        </w:rPr>
        <w:t>ACTION D.M. 49/2023</w:t>
      </w:r>
    </w:p>
    <w:p w14:paraId="425A11C0" w14:textId="42C412C0" w:rsidR="00BC191D" w:rsidRPr="00BC191D" w:rsidRDefault="00BC191D" w:rsidP="00BA76D7">
      <w:pPr>
        <w:spacing w:line="360" w:lineRule="auto"/>
      </w:pPr>
      <w:r w:rsidRPr="00BC191D">
        <w:t>The P.C. computer</w:t>
      </w:r>
      <w:r>
        <w:t xml:space="preserve"> is showing signs of age. It cannot be updated to Windows 11 and runs frustratingly slowly. It was unanimously agreed it be replaced and a sum of up to £750.00 to include a bag and Anti software was authorised. </w:t>
      </w:r>
      <w:r w:rsidRPr="00BC191D">
        <w:rPr>
          <w:b/>
          <w:bCs/>
        </w:rPr>
        <w:t>ACTION D.M. 50/2023</w:t>
      </w:r>
    </w:p>
    <w:p w14:paraId="7A3C188A" w14:textId="092D7CEB" w:rsidR="00034D7D" w:rsidRDefault="00034D7D" w:rsidP="00BA76D7">
      <w:pPr>
        <w:spacing w:line="360" w:lineRule="auto"/>
        <w:rPr>
          <w:b/>
          <w:bCs/>
          <w:u w:val="single"/>
        </w:rPr>
      </w:pPr>
      <w:r w:rsidRPr="00034D7D">
        <w:rPr>
          <w:b/>
          <w:bCs/>
          <w:u w:val="single"/>
        </w:rPr>
        <w:t>1</w:t>
      </w:r>
      <w:r w:rsidR="000234B8">
        <w:rPr>
          <w:b/>
          <w:bCs/>
          <w:u w:val="single"/>
        </w:rPr>
        <w:t>1</w:t>
      </w:r>
      <w:r w:rsidRPr="00034D7D">
        <w:rPr>
          <w:b/>
          <w:bCs/>
          <w:u w:val="single"/>
        </w:rPr>
        <w:t>. Parish Issues.</w:t>
      </w:r>
    </w:p>
    <w:p w14:paraId="37E8A7FB" w14:textId="49AF90F5" w:rsidR="00BC191D" w:rsidRPr="00BC191D" w:rsidRDefault="00BC191D" w:rsidP="00BA76D7">
      <w:pPr>
        <w:spacing w:line="360" w:lineRule="auto"/>
      </w:pPr>
      <w:r>
        <w:t>Cllr E.D. reported that the residents of Tranwell Woods have submitted a “couple” of calendars of activity regarding Turnberry House to N.C.C. but have not yet received a response. He will continue to monitor the situation.</w:t>
      </w:r>
    </w:p>
    <w:p w14:paraId="6E865C4B" w14:textId="182D20CE" w:rsidR="00482463" w:rsidRDefault="00FA292B" w:rsidP="00BA76D7">
      <w:pPr>
        <w:spacing w:line="360" w:lineRule="auto"/>
        <w:rPr>
          <w:b/>
          <w:bCs/>
          <w:u w:val="single"/>
        </w:rPr>
      </w:pPr>
      <w:r>
        <w:rPr>
          <w:b/>
          <w:bCs/>
          <w:u w:val="single"/>
        </w:rPr>
        <w:t>1</w:t>
      </w:r>
      <w:r w:rsidR="000234B8">
        <w:rPr>
          <w:b/>
          <w:bCs/>
          <w:u w:val="single"/>
        </w:rPr>
        <w:t>2</w:t>
      </w:r>
      <w:r w:rsidR="00482463">
        <w:rPr>
          <w:b/>
          <w:bCs/>
          <w:u w:val="single"/>
        </w:rPr>
        <w:t>.</w:t>
      </w:r>
      <w:r w:rsidR="00BA76D7">
        <w:rPr>
          <w:b/>
          <w:bCs/>
          <w:u w:val="single"/>
        </w:rPr>
        <w:t xml:space="preserve"> </w:t>
      </w:r>
      <w:r w:rsidR="00482463">
        <w:rPr>
          <w:b/>
          <w:bCs/>
          <w:u w:val="single"/>
        </w:rPr>
        <w:t>Planning Applications</w:t>
      </w:r>
      <w:r w:rsidR="00CF1A6D">
        <w:rPr>
          <w:b/>
          <w:bCs/>
          <w:u w:val="single"/>
        </w:rPr>
        <w:t>.</w:t>
      </w:r>
    </w:p>
    <w:p w14:paraId="1CE4766B" w14:textId="77777777" w:rsidR="00066F1D" w:rsidRDefault="00066F1D" w:rsidP="00BA76D7">
      <w:pPr>
        <w:spacing w:line="360" w:lineRule="auto"/>
      </w:pPr>
      <w:r>
        <w:t>The first planning application appeal for the land west of Lancaster Park has been successful but the second is currently suspended due to non-service of some relevant documents at which point the appeal will resume.</w:t>
      </w:r>
    </w:p>
    <w:p w14:paraId="1E958E01" w14:textId="6B85A21A" w:rsidR="00CF1A6D" w:rsidRDefault="00066F1D" w:rsidP="00BA76D7">
      <w:pPr>
        <w:spacing w:line="360" w:lineRule="auto"/>
        <w:rPr>
          <w:b/>
          <w:bCs/>
        </w:rPr>
      </w:pPr>
      <w:r>
        <w:t xml:space="preserve">Application 23/02473/AGTRES – Council members agreed a neutral response should be submitted. </w:t>
      </w:r>
      <w:r w:rsidRPr="00066F1D">
        <w:rPr>
          <w:b/>
          <w:bCs/>
        </w:rPr>
        <w:t>ACTION D.M. 51/2023</w:t>
      </w:r>
    </w:p>
    <w:p w14:paraId="7EE0F046" w14:textId="2A1FBD0F" w:rsidR="00066F1D" w:rsidRDefault="00066F1D" w:rsidP="00BA76D7">
      <w:pPr>
        <w:spacing w:line="360" w:lineRule="auto"/>
      </w:pPr>
      <w:r>
        <w:t>Application 23/02494/FUL – No comment required.</w:t>
      </w:r>
    </w:p>
    <w:p w14:paraId="7A00ACD7" w14:textId="2FAFBFA4" w:rsidR="00BB4CB1" w:rsidRDefault="00066F1D" w:rsidP="00A63549">
      <w:pPr>
        <w:spacing w:line="360" w:lineRule="auto"/>
        <w:rPr>
          <w:b/>
          <w:bCs/>
          <w:u w:val="single"/>
        </w:rPr>
      </w:pPr>
      <w:r>
        <w:t xml:space="preserve">Application 23/02203/FUL – The applicant has received notice from N.C.C. to indicate his application may be refused and so he asks that the P.C., who originally supported the application, make verbal representation at the hearing on his behalf. Chair M.S. who visited the scene of the application stated he would be happy to perform this role as he believes the </w:t>
      </w:r>
      <w:r w:rsidR="00BB4CB1">
        <w:t>proposed development will enhance the area. Both applicant and the planning committee need to be made aware of this.</w:t>
      </w:r>
      <w:r>
        <w:br/>
      </w:r>
      <w:r w:rsidR="00BB4CB1" w:rsidRPr="00BB4CB1">
        <w:rPr>
          <w:b/>
          <w:bCs/>
        </w:rPr>
        <w:t>ACTION D.M. 52/2023</w:t>
      </w:r>
    </w:p>
    <w:p w14:paraId="15E09673" w14:textId="43D5BEAC" w:rsidR="00C41B72" w:rsidRDefault="00C41B72" w:rsidP="00A63549">
      <w:pPr>
        <w:spacing w:line="360" w:lineRule="auto"/>
        <w:rPr>
          <w:b/>
          <w:bCs/>
          <w:u w:val="single"/>
        </w:rPr>
      </w:pPr>
      <w:r w:rsidRPr="00A63549">
        <w:rPr>
          <w:b/>
          <w:bCs/>
          <w:u w:val="single"/>
        </w:rPr>
        <w:t>1</w:t>
      </w:r>
      <w:r w:rsidR="000234B8">
        <w:rPr>
          <w:b/>
          <w:bCs/>
          <w:u w:val="single"/>
        </w:rPr>
        <w:t>3</w:t>
      </w:r>
      <w:r w:rsidRPr="00A63549">
        <w:rPr>
          <w:b/>
          <w:bCs/>
          <w:u w:val="single"/>
        </w:rPr>
        <w:t xml:space="preserve">. </w:t>
      </w:r>
      <w:r w:rsidR="00A63549" w:rsidRPr="00A63549">
        <w:rPr>
          <w:b/>
          <w:bCs/>
          <w:u w:val="single"/>
        </w:rPr>
        <w:t>Morpeth Neighbourhood Plan Review</w:t>
      </w:r>
      <w:r w:rsidR="00A63549">
        <w:rPr>
          <w:b/>
          <w:bCs/>
          <w:u w:val="single"/>
        </w:rPr>
        <w:t>.</w:t>
      </w:r>
    </w:p>
    <w:p w14:paraId="4BFD679B" w14:textId="2945EDF6" w:rsidR="00BB4CB1" w:rsidRDefault="00BB4CB1" w:rsidP="00A63549">
      <w:pPr>
        <w:spacing w:line="360" w:lineRule="auto"/>
        <w:rPr>
          <w:b/>
          <w:bCs/>
        </w:rPr>
      </w:pPr>
      <w:r>
        <w:t xml:space="preserve">After being notified that Morpeth Town Council intend to review their Neighbourhood plan, Chair M.S. and </w:t>
      </w:r>
      <w:r w:rsidR="002D71A1">
        <w:t>M.J.</w:t>
      </w:r>
      <w:r>
        <w:t xml:space="preserve"> attended a briefing session and agree that Mitford P.C. needs to be involved in the process which they hope will be a limited review without the need for a lengthy and bureaucratic approval process, and that Morpeth Town Council be so informed. </w:t>
      </w:r>
      <w:r w:rsidRPr="00BB4CB1">
        <w:rPr>
          <w:b/>
          <w:bCs/>
        </w:rPr>
        <w:t>ACTION D.M. 53/2023</w:t>
      </w:r>
    </w:p>
    <w:p w14:paraId="237D9923" w14:textId="77777777" w:rsidR="00BB4CB1" w:rsidRDefault="00BB4CB1" w:rsidP="00A63549">
      <w:pPr>
        <w:spacing w:line="360" w:lineRule="auto"/>
      </w:pPr>
    </w:p>
    <w:p w14:paraId="33B05AE9" w14:textId="77777777" w:rsidR="00B53D7D" w:rsidRPr="00BB4CB1" w:rsidRDefault="00B53D7D" w:rsidP="00A63549">
      <w:pPr>
        <w:spacing w:line="360" w:lineRule="auto"/>
      </w:pPr>
    </w:p>
    <w:p w14:paraId="3BEF1AD6" w14:textId="6E0FCFE9" w:rsidR="00482463" w:rsidRDefault="00482463" w:rsidP="00A63549">
      <w:pPr>
        <w:spacing w:line="360" w:lineRule="auto"/>
        <w:rPr>
          <w:b/>
          <w:bCs/>
          <w:u w:val="single"/>
        </w:rPr>
      </w:pPr>
      <w:r>
        <w:rPr>
          <w:b/>
          <w:bCs/>
          <w:u w:val="single"/>
        </w:rPr>
        <w:lastRenderedPageBreak/>
        <w:t>1</w:t>
      </w:r>
      <w:r w:rsidR="000234B8">
        <w:rPr>
          <w:b/>
          <w:bCs/>
          <w:u w:val="single"/>
        </w:rPr>
        <w:t>4</w:t>
      </w:r>
      <w:r w:rsidRPr="008B5712">
        <w:rPr>
          <w:b/>
          <w:bCs/>
          <w:u w:val="single"/>
        </w:rPr>
        <w:t>. Highways.</w:t>
      </w:r>
    </w:p>
    <w:p w14:paraId="5C6CEE10" w14:textId="2E8A69AF" w:rsidR="00BB4CB1" w:rsidRPr="00BB4CB1" w:rsidRDefault="00BB4CB1" w:rsidP="00A63549">
      <w:pPr>
        <w:spacing w:line="360" w:lineRule="auto"/>
      </w:pPr>
      <w:r>
        <w:t xml:space="preserve">A discussion took place regarding the revised Gateway Features plan received from N.C.C. The only matter to arise concerned the proposed siting of the 30 mph signs within Tranwell Woods which </w:t>
      </w:r>
      <w:r w:rsidR="00211DAB">
        <w:t xml:space="preserve">would not protect all the properties served by the road. Chair M.S. agreed to arrange a site meeting with Neil Snowden, N.C.C. to discus the matter. </w:t>
      </w:r>
      <w:r w:rsidR="00211DAB" w:rsidRPr="00211DAB">
        <w:rPr>
          <w:b/>
          <w:bCs/>
        </w:rPr>
        <w:t>ACTION M.S. 5</w:t>
      </w:r>
      <w:r w:rsidR="003E0AC3">
        <w:rPr>
          <w:b/>
          <w:bCs/>
        </w:rPr>
        <w:t>4</w:t>
      </w:r>
      <w:r w:rsidR="00211DAB" w:rsidRPr="00211DAB">
        <w:rPr>
          <w:b/>
          <w:bCs/>
        </w:rPr>
        <w:t>/2023</w:t>
      </w:r>
      <w:r>
        <w:t xml:space="preserve"> </w:t>
      </w:r>
    </w:p>
    <w:p w14:paraId="5EE548E6" w14:textId="1C63440D" w:rsidR="00235ED6" w:rsidRDefault="00FA292B" w:rsidP="00BA76D7">
      <w:pPr>
        <w:spacing w:line="360" w:lineRule="auto"/>
        <w:rPr>
          <w:b/>
          <w:bCs/>
          <w:u w:val="single"/>
        </w:rPr>
      </w:pPr>
      <w:r>
        <w:rPr>
          <w:b/>
          <w:bCs/>
          <w:u w:val="single"/>
        </w:rPr>
        <w:t>1</w:t>
      </w:r>
      <w:r w:rsidR="000234B8">
        <w:rPr>
          <w:b/>
          <w:bCs/>
          <w:u w:val="single"/>
        </w:rPr>
        <w:t>5</w:t>
      </w:r>
      <w:r>
        <w:rPr>
          <w:b/>
          <w:bCs/>
          <w:u w:val="single"/>
        </w:rPr>
        <w:t xml:space="preserve">. </w:t>
      </w:r>
      <w:r w:rsidR="00235ED6">
        <w:rPr>
          <w:b/>
          <w:bCs/>
          <w:u w:val="single"/>
        </w:rPr>
        <w:t>Village Hall.</w:t>
      </w:r>
    </w:p>
    <w:p w14:paraId="695946B3" w14:textId="351913A3" w:rsidR="00211DAB" w:rsidRPr="00211DAB" w:rsidRDefault="00211DAB" w:rsidP="00BA76D7">
      <w:pPr>
        <w:spacing w:line="360" w:lineRule="auto"/>
      </w:pPr>
      <w:r w:rsidRPr="00211DAB">
        <w:t>T.R. provided an update. The hall is still in the process of purchasing a microphone. Repairs to the outside of the building are required and estimates are awaited. A cupboard is to be built for the Mitford Historical Society though this had not yet commenced. A new claim for power support has been submitted and the committee are confident of a positive outcome.</w:t>
      </w:r>
    </w:p>
    <w:p w14:paraId="618CD8BD" w14:textId="695F1E92" w:rsidR="00211DAB" w:rsidRPr="00211DAB" w:rsidRDefault="00211DAB" w:rsidP="00BA76D7">
      <w:pPr>
        <w:spacing w:line="360" w:lineRule="auto"/>
      </w:pPr>
      <w:r w:rsidRPr="00211DAB">
        <w:t>M.R. stated that Alncom, who provide high speed broadband to the village and beyond recently suffered a power outage and are looking for a new supply and might the Village Hall be suitable. Electricity costs would be reimbursed.</w:t>
      </w:r>
    </w:p>
    <w:p w14:paraId="1D2A927F" w14:textId="0F9C7CC8" w:rsidR="008B268E" w:rsidRPr="00211DAB" w:rsidRDefault="00235ED6" w:rsidP="00BA76D7">
      <w:pPr>
        <w:spacing w:line="360" w:lineRule="auto"/>
        <w:rPr>
          <w:rStyle w:val="Strong"/>
          <w:b w:val="0"/>
          <w:bCs w:val="0"/>
        </w:rPr>
      </w:pPr>
      <w:r w:rsidRPr="00B42034">
        <w:rPr>
          <w:rStyle w:val="Strong"/>
          <w:u w:val="single"/>
        </w:rPr>
        <w:t>1</w:t>
      </w:r>
      <w:r w:rsidR="000234B8">
        <w:rPr>
          <w:rStyle w:val="Strong"/>
          <w:u w:val="single"/>
        </w:rPr>
        <w:t>6</w:t>
      </w:r>
      <w:r w:rsidRPr="00B42034">
        <w:rPr>
          <w:rStyle w:val="Strong"/>
          <w:u w:val="single"/>
        </w:rPr>
        <w:t>. The Village warden and other Environmental matters.</w:t>
      </w:r>
      <w:r w:rsidR="00211DAB">
        <w:rPr>
          <w:rStyle w:val="Strong"/>
          <w:u w:val="single"/>
        </w:rPr>
        <w:br/>
      </w:r>
      <w:r w:rsidR="00211DAB">
        <w:rPr>
          <w:rStyle w:val="Strong"/>
          <w:b w:val="0"/>
          <w:bCs w:val="0"/>
        </w:rPr>
        <w:t>Cllr M.Sk</w:t>
      </w:r>
      <w:r w:rsidR="00B53D7D">
        <w:rPr>
          <w:rStyle w:val="Strong"/>
          <w:b w:val="0"/>
          <w:bCs w:val="0"/>
        </w:rPr>
        <w:t>.</w:t>
      </w:r>
      <w:r w:rsidR="00211DAB">
        <w:rPr>
          <w:rStyle w:val="Strong"/>
          <w:b w:val="0"/>
          <w:bCs w:val="0"/>
        </w:rPr>
        <w:t xml:space="preserve"> has recently received communication from Gavin Christie, the grounds maintenance supplier asking for a site meeting to discuss the new schedule of works. </w:t>
      </w:r>
      <w:r w:rsidR="00663C52">
        <w:rPr>
          <w:rStyle w:val="Strong"/>
          <w:b w:val="0"/>
          <w:bCs w:val="0"/>
        </w:rPr>
        <w:t xml:space="preserve">Chair M.S. requested that this be arranged asap. </w:t>
      </w:r>
      <w:r w:rsidR="00663C52" w:rsidRPr="00663C52">
        <w:rPr>
          <w:rStyle w:val="Strong"/>
        </w:rPr>
        <w:t>ACTION D.M. 5</w:t>
      </w:r>
      <w:r w:rsidR="003E0AC3">
        <w:rPr>
          <w:rStyle w:val="Strong"/>
        </w:rPr>
        <w:t>5</w:t>
      </w:r>
      <w:r w:rsidR="00663C52" w:rsidRPr="00663C52">
        <w:rPr>
          <w:rStyle w:val="Strong"/>
        </w:rPr>
        <w:t>/2023</w:t>
      </w:r>
    </w:p>
    <w:p w14:paraId="0542DE0B" w14:textId="5DB066EE" w:rsidR="004A51BE" w:rsidRDefault="004A51BE" w:rsidP="004A51BE">
      <w:pPr>
        <w:spacing w:line="360" w:lineRule="auto"/>
        <w:rPr>
          <w:rStyle w:val="Strong"/>
          <w:u w:val="single"/>
        </w:rPr>
      </w:pPr>
      <w:r>
        <w:rPr>
          <w:rStyle w:val="Strong"/>
          <w:u w:val="single"/>
        </w:rPr>
        <w:t>1</w:t>
      </w:r>
      <w:r w:rsidR="000234B8">
        <w:rPr>
          <w:rStyle w:val="Strong"/>
          <w:u w:val="single"/>
        </w:rPr>
        <w:t>7</w:t>
      </w:r>
      <w:r>
        <w:rPr>
          <w:rStyle w:val="Strong"/>
          <w:u w:val="single"/>
        </w:rPr>
        <w:t>. Correspondence.</w:t>
      </w:r>
    </w:p>
    <w:p w14:paraId="5CE30F8E" w14:textId="477E4232" w:rsidR="00663C52" w:rsidRDefault="00663C52" w:rsidP="004A51BE">
      <w:pPr>
        <w:spacing w:line="360" w:lineRule="auto"/>
        <w:rPr>
          <w:rStyle w:val="Strong"/>
          <w:b w:val="0"/>
          <w:bCs w:val="0"/>
        </w:rPr>
      </w:pPr>
      <w:r>
        <w:rPr>
          <w:rStyle w:val="Strong"/>
          <w:b w:val="0"/>
          <w:bCs w:val="0"/>
        </w:rPr>
        <w:t xml:space="preserve">A parishioner has emailed the P.C. questioning the original placing of, and location of a wastebin being placed close to a public bench at Stable Green, and which attracts flying insects and creates smells. </w:t>
      </w:r>
    </w:p>
    <w:p w14:paraId="3B1149C3" w14:textId="7DEB8AEC" w:rsidR="00623B39" w:rsidRPr="00516D8D" w:rsidRDefault="00663C52" w:rsidP="004A51BE">
      <w:pPr>
        <w:spacing w:line="360" w:lineRule="auto"/>
      </w:pPr>
      <w:r>
        <w:rPr>
          <w:rStyle w:val="Strong"/>
          <w:b w:val="0"/>
          <w:bCs w:val="0"/>
        </w:rPr>
        <w:t xml:space="preserve">The location was previously approved as suitable by the P.C. who having considered the area believed it to be the only suitable location. It is regularly emptied by N.C.C., however the P.C. will monitor the situation for potential misuse. The </w:t>
      </w:r>
      <w:r w:rsidR="00516D8D">
        <w:rPr>
          <w:rStyle w:val="Strong"/>
          <w:b w:val="0"/>
          <w:bCs w:val="0"/>
        </w:rPr>
        <w:t xml:space="preserve">parishioner is to be informed of this. </w:t>
      </w:r>
      <w:r w:rsidR="00516D8D" w:rsidRPr="00516D8D">
        <w:rPr>
          <w:rStyle w:val="Strong"/>
        </w:rPr>
        <w:t>ACTION D.M. 5</w:t>
      </w:r>
      <w:r w:rsidR="003E0AC3">
        <w:rPr>
          <w:rStyle w:val="Strong"/>
        </w:rPr>
        <w:t>6</w:t>
      </w:r>
      <w:r w:rsidR="00516D8D" w:rsidRPr="00516D8D">
        <w:rPr>
          <w:rStyle w:val="Strong"/>
        </w:rPr>
        <w:t>/2023</w:t>
      </w:r>
    </w:p>
    <w:p w14:paraId="714CFF8B" w14:textId="13ED87D9" w:rsidR="00626BE8" w:rsidRDefault="00626BE8" w:rsidP="00BA76D7">
      <w:pPr>
        <w:spacing w:line="360" w:lineRule="auto"/>
        <w:rPr>
          <w:b/>
          <w:bCs/>
          <w:u w:val="single"/>
        </w:rPr>
      </w:pPr>
      <w:r>
        <w:rPr>
          <w:b/>
          <w:bCs/>
          <w:u w:val="single"/>
        </w:rPr>
        <w:t>1</w:t>
      </w:r>
      <w:r w:rsidR="000234B8">
        <w:rPr>
          <w:b/>
          <w:bCs/>
          <w:u w:val="single"/>
        </w:rPr>
        <w:t>8</w:t>
      </w:r>
      <w:r>
        <w:rPr>
          <w:b/>
          <w:bCs/>
          <w:u w:val="single"/>
        </w:rPr>
        <w:t xml:space="preserve">. Any other </w:t>
      </w:r>
      <w:r w:rsidR="00482463">
        <w:rPr>
          <w:b/>
          <w:bCs/>
          <w:u w:val="single"/>
        </w:rPr>
        <w:t>urgent business.</w:t>
      </w:r>
    </w:p>
    <w:p w14:paraId="7F3199DA" w14:textId="5F7F2D3F" w:rsidR="00516D8D" w:rsidRPr="00516D8D" w:rsidRDefault="007F11E4" w:rsidP="00BA76D7">
      <w:pPr>
        <w:spacing w:line="360" w:lineRule="auto"/>
      </w:pPr>
      <w:r>
        <w:t xml:space="preserve">The annual Town and Parish Council Conference will take place at </w:t>
      </w:r>
      <w:proofErr w:type="gramStart"/>
      <w:r>
        <w:t>County hall</w:t>
      </w:r>
      <w:proofErr w:type="gramEnd"/>
      <w:r>
        <w:t xml:space="preserve"> on Thursday, 5</w:t>
      </w:r>
      <w:r w:rsidRPr="007F11E4">
        <w:rPr>
          <w:vertAlign w:val="superscript"/>
        </w:rPr>
        <w:t>th</w:t>
      </w:r>
      <w:r>
        <w:t xml:space="preserve"> October 2023. 2 places are available for the P.C. T.R stated he would attend and it was agreed the clerk would also attend. </w:t>
      </w:r>
      <w:r w:rsidRPr="007F11E4">
        <w:rPr>
          <w:b/>
          <w:bCs/>
        </w:rPr>
        <w:t>ACTION D.M. 5</w:t>
      </w:r>
      <w:r w:rsidR="003E0AC3">
        <w:rPr>
          <w:b/>
          <w:bCs/>
        </w:rPr>
        <w:t>7</w:t>
      </w:r>
      <w:r w:rsidRPr="007F11E4">
        <w:rPr>
          <w:b/>
          <w:bCs/>
        </w:rPr>
        <w:t>/2023</w:t>
      </w:r>
    </w:p>
    <w:p w14:paraId="3BA9521F" w14:textId="77777777" w:rsidR="007F11E4" w:rsidRDefault="007F11E4" w:rsidP="00BA76D7">
      <w:pPr>
        <w:spacing w:line="276" w:lineRule="auto"/>
        <w:rPr>
          <w:b/>
          <w:bCs/>
          <w:u w:val="single"/>
        </w:rPr>
      </w:pPr>
    </w:p>
    <w:p w14:paraId="31F47680" w14:textId="53714678" w:rsidR="00482463" w:rsidRDefault="00482463" w:rsidP="00BA76D7">
      <w:pPr>
        <w:spacing w:line="276" w:lineRule="auto"/>
        <w:rPr>
          <w:b/>
          <w:bCs/>
          <w:u w:val="single"/>
        </w:rPr>
      </w:pPr>
      <w:r>
        <w:rPr>
          <w:b/>
          <w:bCs/>
          <w:u w:val="single"/>
        </w:rPr>
        <w:lastRenderedPageBreak/>
        <w:t>1</w:t>
      </w:r>
      <w:r w:rsidR="000234B8">
        <w:rPr>
          <w:b/>
          <w:bCs/>
          <w:u w:val="single"/>
        </w:rPr>
        <w:t>9</w:t>
      </w:r>
      <w:r>
        <w:rPr>
          <w:b/>
          <w:bCs/>
          <w:u w:val="single"/>
        </w:rPr>
        <w:t>.Time and dates of next meetings.</w:t>
      </w:r>
    </w:p>
    <w:p w14:paraId="149949FA" w14:textId="654B5D6B" w:rsidR="00A63549" w:rsidRDefault="00A63549" w:rsidP="00BA76D7">
      <w:pPr>
        <w:spacing w:line="276" w:lineRule="auto"/>
      </w:pPr>
      <w:r>
        <w:t>7.30pm Wednesday, 4</w:t>
      </w:r>
      <w:r w:rsidRPr="00A63549">
        <w:rPr>
          <w:vertAlign w:val="superscript"/>
        </w:rPr>
        <w:t>th</w:t>
      </w:r>
      <w:r>
        <w:t xml:space="preserve"> October, 1st November, 6</w:t>
      </w:r>
      <w:r w:rsidRPr="00A63549">
        <w:rPr>
          <w:vertAlign w:val="superscript"/>
        </w:rPr>
        <w:t>th</w:t>
      </w:r>
      <w:r>
        <w:t xml:space="preserve"> December 2023.</w:t>
      </w:r>
    </w:p>
    <w:p w14:paraId="0D3D8499" w14:textId="17F23A98" w:rsidR="007F11E4" w:rsidRDefault="007F11E4" w:rsidP="00BA76D7">
      <w:pPr>
        <w:spacing w:line="276" w:lineRule="auto"/>
      </w:pPr>
      <w:r>
        <w:t>E.D. submitted his apologies for the next meeting due to unavailability.</w:t>
      </w:r>
    </w:p>
    <w:p w14:paraId="61A55B20" w14:textId="77777777" w:rsidR="003E0AC3" w:rsidRDefault="003E0AC3" w:rsidP="00BA76D7">
      <w:pPr>
        <w:spacing w:line="276" w:lineRule="auto"/>
      </w:pPr>
    </w:p>
    <w:p w14:paraId="34A6F848" w14:textId="77777777" w:rsidR="003E0AC3" w:rsidRDefault="003E0AC3" w:rsidP="00BA76D7">
      <w:pPr>
        <w:spacing w:line="276" w:lineRule="auto"/>
      </w:pPr>
    </w:p>
    <w:p w14:paraId="1668D720" w14:textId="77777777" w:rsidR="003E0AC3" w:rsidRDefault="003E0AC3" w:rsidP="00BA76D7">
      <w:pPr>
        <w:spacing w:line="276" w:lineRule="auto"/>
      </w:pPr>
    </w:p>
    <w:p w14:paraId="73B30DB2" w14:textId="77777777" w:rsidR="003E0AC3" w:rsidRDefault="003E0AC3" w:rsidP="00BA76D7">
      <w:pPr>
        <w:spacing w:line="276" w:lineRule="auto"/>
      </w:pPr>
    </w:p>
    <w:p w14:paraId="1889F92C" w14:textId="77777777" w:rsidR="003E0AC3" w:rsidRDefault="003E0AC3" w:rsidP="00BA76D7">
      <w:pPr>
        <w:spacing w:line="276" w:lineRule="auto"/>
      </w:pPr>
    </w:p>
    <w:p w14:paraId="38748922" w14:textId="77777777" w:rsidR="003E0AC3" w:rsidRDefault="003E0AC3" w:rsidP="00BA76D7">
      <w:pPr>
        <w:spacing w:line="276" w:lineRule="auto"/>
      </w:pPr>
    </w:p>
    <w:p w14:paraId="2B8BF0FE" w14:textId="77777777" w:rsidR="003E0AC3" w:rsidRDefault="003E0AC3" w:rsidP="00BA76D7">
      <w:pPr>
        <w:spacing w:line="276" w:lineRule="auto"/>
      </w:pPr>
    </w:p>
    <w:p w14:paraId="1BBD8353" w14:textId="77777777" w:rsidR="003E0AC3" w:rsidRDefault="003E0AC3" w:rsidP="00BA76D7">
      <w:pPr>
        <w:spacing w:line="276" w:lineRule="auto"/>
      </w:pPr>
    </w:p>
    <w:p w14:paraId="1C632B04" w14:textId="77777777" w:rsidR="003E0AC3" w:rsidRDefault="003E0AC3" w:rsidP="00BA76D7">
      <w:pPr>
        <w:spacing w:line="276" w:lineRule="auto"/>
      </w:pPr>
    </w:p>
    <w:p w14:paraId="01D40E01" w14:textId="77777777" w:rsidR="003E0AC3" w:rsidRDefault="003E0AC3" w:rsidP="00BA76D7">
      <w:pPr>
        <w:spacing w:line="276" w:lineRule="auto"/>
      </w:pPr>
    </w:p>
    <w:p w14:paraId="44001E04" w14:textId="77777777" w:rsidR="003E0AC3" w:rsidRDefault="003E0AC3" w:rsidP="00BA76D7">
      <w:pPr>
        <w:spacing w:line="276" w:lineRule="auto"/>
      </w:pPr>
    </w:p>
    <w:p w14:paraId="4B69D6FC" w14:textId="77777777" w:rsidR="003E0AC3" w:rsidRDefault="003E0AC3" w:rsidP="00BA76D7">
      <w:pPr>
        <w:spacing w:line="276" w:lineRule="auto"/>
      </w:pPr>
    </w:p>
    <w:p w14:paraId="044DE658" w14:textId="77777777" w:rsidR="003E0AC3" w:rsidRDefault="003E0AC3" w:rsidP="00BA76D7">
      <w:pPr>
        <w:spacing w:line="276" w:lineRule="auto"/>
      </w:pPr>
    </w:p>
    <w:p w14:paraId="4BC9D615" w14:textId="77777777" w:rsidR="003E0AC3" w:rsidRDefault="003E0AC3" w:rsidP="00BA76D7">
      <w:pPr>
        <w:spacing w:line="276" w:lineRule="auto"/>
      </w:pPr>
    </w:p>
    <w:p w14:paraId="7EA131DD" w14:textId="77777777" w:rsidR="003E0AC3" w:rsidRDefault="003E0AC3" w:rsidP="00BA76D7">
      <w:pPr>
        <w:spacing w:line="276" w:lineRule="auto"/>
      </w:pPr>
    </w:p>
    <w:p w14:paraId="51FF55E9" w14:textId="77777777" w:rsidR="003E0AC3" w:rsidRDefault="003E0AC3" w:rsidP="00BA76D7">
      <w:pPr>
        <w:spacing w:line="276" w:lineRule="auto"/>
      </w:pPr>
    </w:p>
    <w:p w14:paraId="64C8C9CE" w14:textId="77777777" w:rsidR="003E0AC3" w:rsidRDefault="003E0AC3" w:rsidP="00BA76D7">
      <w:pPr>
        <w:spacing w:line="276" w:lineRule="auto"/>
      </w:pPr>
    </w:p>
    <w:p w14:paraId="514B8F01" w14:textId="77777777" w:rsidR="003E0AC3" w:rsidRDefault="003E0AC3" w:rsidP="00BA76D7">
      <w:pPr>
        <w:spacing w:line="276" w:lineRule="auto"/>
      </w:pPr>
    </w:p>
    <w:p w14:paraId="2AF60097" w14:textId="77777777" w:rsidR="003E0AC3" w:rsidRDefault="003E0AC3" w:rsidP="00BA76D7">
      <w:pPr>
        <w:spacing w:line="276" w:lineRule="auto"/>
      </w:pPr>
    </w:p>
    <w:p w14:paraId="1186D048" w14:textId="77777777" w:rsidR="003E0AC3" w:rsidRDefault="003E0AC3" w:rsidP="00BA76D7">
      <w:pPr>
        <w:spacing w:line="276" w:lineRule="auto"/>
      </w:pPr>
    </w:p>
    <w:p w14:paraId="6CA44EFE" w14:textId="77777777" w:rsidR="003E0AC3" w:rsidRDefault="003E0AC3" w:rsidP="00BA76D7">
      <w:pPr>
        <w:spacing w:line="276" w:lineRule="auto"/>
      </w:pPr>
    </w:p>
    <w:p w14:paraId="59A995D9" w14:textId="77777777" w:rsidR="003E0AC3" w:rsidRDefault="003E0AC3" w:rsidP="00BA76D7">
      <w:pPr>
        <w:spacing w:line="276" w:lineRule="auto"/>
      </w:pPr>
    </w:p>
    <w:p w14:paraId="7BE1EDF6" w14:textId="77777777" w:rsidR="003E0AC3" w:rsidRDefault="003E0AC3" w:rsidP="00BA76D7">
      <w:pPr>
        <w:spacing w:line="276" w:lineRule="auto"/>
      </w:pPr>
    </w:p>
    <w:p w14:paraId="46980EB7" w14:textId="77777777" w:rsidR="003E0AC3" w:rsidRDefault="003E0AC3" w:rsidP="00BA76D7">
      <w:pPr>
        <w:spacing w:line="276" w:lineRule="auto"/>
      </w:pPr>
    </w:p>
    <w:p w14:paraId="176F8997" w14:textId="77777777" w:rsidR="003E0AC3" w:rsidRDefault="003E0AC3" w:rsidP="00BA76D7">
      <w:pPr>
        <w:spacing w:line="276" w:lineRule="auto"/>
      </w:pPr>
    </w:p>
    <w:p w14:paraId="2C1E780B" w14:textId="77777777" w:rsidR="003E0AC3" w:rsidRDefault="003E0AC3" w:rsidP="00BA76D7">
      <w:pPr>
        <w:spacing w:line="276" w:lineRule="auto"/>
      </w:pPr>
    </w:p>
    <w:p w14:paraId="3D85044F" w14:textId="77777777" w:rsidR="003E0AC3" w:rsidRDefault="003E0AC3" w:rsidP="00BA76D7">
      <w:pPr>
        <w:spacing w:line="276" w:lineRule="auto"/>
      </w:pPr>
    </w:p>
    <w:p w14:paraId="1787175F" w14:textId="63EF49C6" w:rsidR="003E0AC3" w:rsidRDefault="003E0AC3" w:rsidP="003E0AC3">
      <w:pPr>
        <w:spacing w:line="276" w:lineRule="auto"/>
        <w:jc w:val="center"/>
        <w:rPr>
          <w:sz w:val="28"/>
          <w:szCs w:val="28"/>
          <w:u w:val="single"/>
        </w:rPr>
      </w:pPr>
      <w:r w:rsidRPr="003E0AC3">
        <w:rPr>
          <w:sz w:val="28"/>
          <w:szCs w:val="28"/>
          <w:u w:val="single"/>
        </w:rPr>
        <w:lastRenderedPageBreak/>
        <w:t>Action Sheet</w:t>
      </w:r>
    </w:p>
    <w:p w14:paraId="2FD9F201" w14:textId="77777777" w:rsidR="003E0AC3" w:rsidRDefault="003E0AC3" w:rsidP="003E0AC3">
      <w:pPr>
        <w:spacing w:line="276" w:lineRule="auto"/>
        <w:jc w:val="center"/>
        <w:rPr>
          <w:sz w:val="28"/>
          <w:szCs w:val="28"/>
          <w:u w:val="single"/>
        </w:rPr>
      </w:pPr>
    </w:p>
    <w:tbl>
      <w:tblPr>
        <w:tblStyle w:val="TableGrid"/>
        <w:tblW w:w="0" w:type="auto"/>
        <w:tblLook w:val="04A0" w:firstRow="1" w:lastRow="0" w:firstColumn="1" w:lastColumn="0" w:noHBand="0" w:noVBand="1"/>
      </w:tblPr>
      <w:tblGrid>
        <w:gridCol w:w="1413"/>
        <w:gridCol w:w="1701"/>
        <w:gridCol w:w="5902"/>
      </w:tblGrid>
      <w:tr w:rsidR="003E0AC3" w14:paraId="6F127BC1" w14:textId="77777777" w:rsidTr="003E0AC3">
        <w:tc>
          <w:tcPr>
            <w:tcW w:w="1413" w:type="dxa"/>
          </w:tcPr>
          <w:p w14:paraId="3FF8F1E1" w14:textId="1870586E" w:rsidR="003E0AC3" w:rsidRDefault="003E0AC3" w:rsidP="003E0AC3">
            <w:pPr>
              <w:spacing w:line="276" w:lineRule="auto"/>
              <w:jc w:val="center"/>
              <w:rPr>
                <w:sz w:val="28"/>
                <w:szCs w:val="28"/>
                <w:u w:val="single"/>
              </w:rPr>
            </w:pPr>
            <w:r>
              <w:rPr>
                <w:sz w:val="28"/>
                <w:szCs w:val="28"/>
                <w:u w:val="single"/>
              </w:rPr>
              <w:t>Number</w:t>
            </w:r>
          </w:p>
        </w:tc>
        <w:tc>
          <w:tcPr>
            <w:tcW w:w="1701" w:type="dxa"/>
          </w:tcPr>
          <w:p w14:paraId="4C642D30" w14:textId="022AF4C7" w:rsidR="003E0AC3" w:rsidRDefault="003E0AC3" w:rsidP="003E0AC3">
            <w:pPr>
              <w:spacing w:line="276" w:lineRule="auto"/>
              <w:jc w:val="center"/>
              <w:rPr>
                <w:sz w:val="28"/>
                <w:szCs w:val="28"/>
                <w:u w:val="single"/>
              </w:rPr>
            </w:pPr>
            <w:r>
              <w:rPr>
                <w:sz w:val="28"/>
                <w:szCs w:val="28"/>
                <w:u w:val="single"/>
              </w:rPr>
              <w:t>Action By</w:t>
            </w:r>
          </w:p>
        </w:tc>
        <w:tc>
          <w:tcPr>
            <w:tcW w:w="5902" w:type="dxa"/>
          </w:tcPr>
          <w:p w14:paraId="3A266C38" w14:textId="2CA37C3A" w:rsidR="003E0AC3" w:rsidRDefault="003E0AC3" w:rsidP="003E0AC3">
            <w:pPr>
              <w:spacing w:line="276" w:lineRule="auto"/>
              <w:jc w:val="center"/>
              <w:rPr>
                <w:sz w:val="28"/>
                <w:szCs w:val="28"/>
                <w:u w:val="single"/>
              </w:rPr>
            </w:pPr>
            <w:r>
              <w:rPr>
                <w:sz w:val="28"/>
                <w:szCs w:val="28"/>
                <w:u w:val="single"/>
              </w:rPr>
              <w:t>Description</w:t>
            </w:r>
          </w:p>
        </w:tc>
      </w:tr>
      <w:tr w:rsidR="003E0AC3" w14:paraId="7C6B0CB5" w14:textId="77777777" w:rsidTr="003E0AC3">
        <w:tc>
          <w:tcPr>
            <w:tcW w:w="1413" w:type="dxa"/>
          </w:tcPr>
          <w:p w14:paraId="33228C08" w14:textId="33148AF6" w:rsidR="003E0AC3" w:rsidRPr="004E0253" w:rsidRDefault="003E0AC3" w:rsidP="003E0AC3">
            <w:pPr>
              <w:spacing w:line="276" w:lineRule="auto"/>
              <w:jc w:val="center"/>
              <w:rPr>
                <w:sz w:val="24"/>
                <w:szCs w:val="24"/>
              </w:rPr>
            </w:pPr>
            <w:r w:rsidRPr="004E0253">
              <w:rPr>
                <w:sz w:val="24"/>
                <w:szCs w:val="24"/>
              </w:rPr>
              <w:t>45</w:t>
            </w:r>
          </w:p>
        </w:tc>
        <w:tc>
          <w:tcPr>
            <w:tcW w:w="1701" w:type="dxa"/>
          </w:tcPr>
          <w:p w14:paraId="4F62DE8E" w14:textId="7159F334" w:rsidR="003E0AC3" w:rsidRPr="004E0253" w:rsidRDefault="003E0AC3" w:rsidP="003E0AC3">
            <w:pPr>
              <w:spacing w:line="276" w:lineRule="auto"/>
              <w:jc w:val="center"/>
              <w:rPr>
                <w:sz w:val="24"/>
                <w:szCs w:val="24"/>
              </w:rPr>
            </w:pPr>
            <w:r w:rsidRPr="004E0253">
              <w:rPr>
                <w:sz w:val="24"/>
                <w:szCs w:val="24"/>
              </w:rPr>
              <w:t>D.M.</w:t>
            </w:r>
          </w:p>
        </w:tc>
        <w:tc>
          <w:tcPr>
            <w:tcW w:w="5902" w:type="dxa"/>
          </w:tcPr>
          <w:p w14:paraId="1F00CAA6" w14:textId="7561DFB2" w:rsidR="003E0AC3" w:rsidRPr="004E0253" w:rsidRDefault="003E0AC3" w:rsidP="004E0253">
            <w:pPr>
              <w:spacing w:line="276" w:lineRule="auto"/>
              <w:rPr>
                <w:sz w:val="24"/>
                <w:szCs w:val="24"/>
              </w:rPr>
            </w:pPr>
            <w:r w:rsidRPr="004E0253">
              <w:rPr>
                <w:sz w:val="24"/>
                <w:szCs w:val="24"/>
              </w:rPr>
              <w:t>Resend email regarding speed survey B6434 to Neil Snowden, N.C.C.</w:t>
            </w:r>
          </w:p>
        </w:tc>
      </w:tr>
      <w:tr w:rsidR="003E0AC3" w14:paraId="05CBDDE5" w14:textId="77777777" w:rsidTr="003E0AC3">
        <w:tc>
          <w:tcPr>
            <w:tcW w:w="1413" w:type="dxa"/>
          </w:tcPr>
          <w:p w14:paraId="31D363C1" w14:textId="278F5580" w:rsidR="003E0AC3" w:rsidRPr="004E0253" w:rsidRDefault="003E0AC3" w:rsidP="003E0AC3">
            <w:pPr>
              <w:spacing w:line="276" w:lineRule="auto"/>
              <w:jc w:val="center"/>
              <w:rPr>
                <w:sz w:val="24"/>
                <w:szCs w:val="24"/>
              </w:rPr>
            </w:pPr>
            <w:r w:rsidRPr="004E0253">
              <w:rPr>
                <w:sz w:val="24"/>
                <w:szCs w:val="24"/>
              </w:rPr>
              <w:t>46</w:t>
            </w:r>
          </w:p>
        </w:tc>
        <w:tc>
          <w:tcPr>
            <w:tcW w:w="1701" w:type="dxa"/>
          </w:tcPr>
          <w:p w14:paraId="15A6C173" w14:textId="75984C5F" w:rsidR="003E0AC3" w:rsidRPr="004E0253" w:rsidRDefault="003E0AC3" w:rsidP="003E0AC3">
            <w:pPr>
              <w:spacing w:line="276" w:lineRule="auto"/>
              <w:jc w:val="center"/>
              <w:rPr>
                <w:sz w:val="24"/>
                <w:szCs w:val="24"/>
              </w:rPr>
            </w:pPr>
            <w:r w:rsidRPr="004E0253">
              <w:rPr>
                <w:sz w:val="24"/>
                <w:szCs w:val="24"/>
              </w:rPr>
              <w:t xml:space="preserve">M.J. </w:t>
            </w:r>
          </w:p>
        </w:tc>
        <w:tc>
          <w:tcPr>
            <w:tcW w:w="5902" w:type="dxa"/>
          </w:tcPr>
          <w:p w14:paraId="3958268E" w14:textId="2D03A46E" w:rsidR="003E0AC3" w:rsidRPr="004E0253" w:rsidRDefault="003E0AC3" w:rsidP="004E0253">
            <w:pPr>
              <w:spacing w:line="276" w:lineRule="auto"/>
              <w:rPr>
                <w:sz w:val="24"/>
                <w:szCs w:val="24"/>
              </w:rPr>
            </w:pPr>
            <w:r w:rsidRPr="004E0253">
              <w:rPr>
                <w:sz w:val="24"/>
                <w:szCs w:val="24"/>
              </w:rPr>
              <w:t xml:space="preserve">Identify surveyor for </w:t>
            </w:r>
            <w:r w:rsidR="00B53D7D" w:rsidRPr="004E0253">
              <w:rPr>
                <w:sz w:val="24"/>
                <w:szCs w:val="24"/>
              </w:rPr>
              <w:t>Fontside</w:t>
            </w:r>
            <w:r w:rsidRPr="004E0253">
              <w:rPr>
                <w:sz w:val="24"/>
                <w:szCs w:val="24"/>
              </w:rPr>
              <w:t xml:space="preserve"> site.</w:t>
            </w:r>
          </w:p>
        </w:tc>
      </w:tr>
      <w:tr w:rsidR="003E0AC3" w14:paraId="3645A536" w14:textId="77777777" w:rsidTr="003E0AC3">
        <w:tc>
          <w:tcPr>
            <w:tcW w:w="1413" w:type="dxa"/>
          </w:tcPr>
          <w:p w14:paraId="790C5887" w14:textId="7FB9CDEC" w:rsidR="003E0AC3" w:rsidRPr="004E0253" w:rsidRDefault="003E0AC3" w:rsidP="003E0AC3">
            <w:pPr>
              <w:spacing w:line="276" w:lineRule="auto"/>
              <w:jc w:val="center"/>
              <w:rPr>
                <w:sz w:val="24"/>
                <w:szCs w:val="24"/>
              </w:rPr>
            </w:pPr>
            <w:r w:rsidRPr="004E0253">
              <w:rPr>
                <w:sz w:val="24"/>
                <w:szCs w:val="24"/>
              </w:rPr>
              <w:t>47</w:t>
            </w:r>
          </w:p>
        </w:tc>
        <w:tc>
          <w:tcPr>
            <w:tcW w:w="1701" w:type="dxa"/>
          </w:tcPr>
          <w:p w14:paraId="69AD380A" w14:textId="1F895B6D" w:rsidR="003E0AC3" w:rsidRPr="004E0253" w:rsidRDefault="003E0AC3" w:rsidP="003E0AC3">
            <w:pPr>
              <w:spacing w:line="276" w:lineRule="auto"/>
              <w:jc w:val="center"/>
              <w:rPr>
                <w:sz w:val="24"/>
                <w:szCs w:val="24"/>
              </w:rPr>
            </w:pPr>
            <w:r w:rsidRPr="004E0253">
              <w:rPr>
                <w:sz w:val="24"/>
                <w:szCs w:val="24"/>
              </w:rPr>
              <w:t>T.R.</w:t>
            </w:r>
          </w:p>
        </w:tc>
        <w:tc>
          <w:tcPr>
            <w:tcW w:w="5902" w:type="dxa"/>
          </w:tcPr>
          <w:p w14:paraId="354BC15C" w14:textId="03C4AFFF" w:rsidR="003E0AC3" w:rsidRPr="004E0253" w:rsidRDefault="003E0AC3" w:rsidP="004E0253">
            <w:pPr>
              <w:spacing w:line="276" w:lineRule="auto"/>
              <w:rPr>
                <w:sz w:val="24"/>
                <w:szCs w:val="24"/>
              </w:rPr>
            </w:pPr>
            <w:r w:rsidRPr="004E0253">
              <w:rPr>
                <w:sz w:val="24"/>
                <w:szCs w:val="24"/>
              </w:rPr>
              <w:t>Liaise with David Towns, N.C.C and Karbon Homes re Fontside Site</w:t>
            </w:r>
            <w:r w:rsidR="00DD60DB" w:rsidRPr="004E0253">
              <w:rPr>
                <w:sz w:val="24"/>
                <w:szCs w:val="24"/>
              </w:rPr>
              <w:t>.</w:t>
            </w:r>
          </w:p>
        </w:tc>
      </w:tr>
      <w:tr w:rsidR="003E0AC3" w14:paraId="18B18631" w14:textId="77777777" w:rsidTr="003E0AC3">
        <w:tc>
          <w:tcPr>
            <w:tcW w:w="1413" w:type="dxa"/>
          </w:tcPr>
          <w:p w14:paraId="28DFEAB3" w14:textId="4742CF54" w:rsidR="003E0AC3" w:rsidRPr="004E0253" w:rsidRDefault="00DD60DB" w:rsidP="003E0AC3">
            <w:pPr>
              <w:spacing w:line="276" w:lineRule="auto"/>
              <w:jc w:val="center"/>
              <w:rPr>
                <w:sz w:val="24"/>
                <w:szCs w:val="24"/>
              </w:rPr>
            </w:pPr>
            <w:r w:rsidRPr="004E0253">
              <w:rPr>
                <w:sz w:val="24"/>
                <w:szCs w:val="24"/>
              </w:rPr>
              <w:t>48</w:t>
            </w:r>
          </w:p>
        </w:tc>
        <w:tc>
          <w:tcPr>
            <w:tcW w:w="1701" w:type="dxa"/>
          </w:tcPr>
          <w:p w14:paraId="313BA5F3" w14:textId="7F82EC1E" w:rsidR="003E0AC3" w:rsidRPr="004E0253" w:rsidRDefault="00DD60DB" w:rsidP="003E0AC3">
            <w:pPr>
              <w:spacing w:line="276" w:lineRule="auto"/>
              <w:jc w:val="center"/>
              <w:rPr>
                <w:sz w:val="24"/>
                <w:szCs w:val="24"/>
              </w:rPr>
            </w:pPr>
            <w:r w:rsidRPr="004E0253">
              <w:rPr>
                <w:sz w:val="24"/>
                <w:szCs w:val="24"/>
              </w:rPr>
              <w:t>D.M.</w:t>
            </w:r>
          </w:p>
        </w:tc>
        <w:tc>
          <w:tcPr>
            <w:tcW w:w="5902" w:type="dxa"/>
          </w:tcPr>
          <w:p w14:paraId="585A3BB5" w14:textId="54639218" w:rsidR="003E0AC3" w:rsidRPr="004E0253" w:rsidRDefault="00DD60DB" w:rsidP="004E0253">
            <w:pPr>
              <w:spacing w:line="276" w:lineRule="auto"/>
              <w:rPr>
                <w:sz w:val="24"/>
                <w:szCs w:val="24"/>
              </w:rPr>
            </w:pPr>
            <w:r w:rsidRPr="004E0253">
              <w:rPr>
                <w:sz w:val="24"/>
                <w:szCs w:val="24"/>
              </w:rPr>
              <w:t>Prepare and distribute advert for Councillor vacancy</w:t>
            </w:r>
            <w:r w:rsidR="004E0253">
              <w:rPr>
                <w:sz w:val="24"/>
                <w:szCs w:val="24"/>
              </w:rPr>
              <w:t>.</w:t>
            </w:r>
          </w:p>
        </w:tc>
      </w:tr>
      <w:tr w:rsidR="003E0AC3" w14:paraId="036C298D" w14:textId="77777777" w:rsidTr="003E0AC3">
        <w:tc>
          <w:tcPr>
            <w:tcW w:w="1413" w:type="dxa"/>
          </w:tcPr>
          <w:p w14:paraId="6D75CDCE" w14:textId="121DC527" w:rsidR="003E0AC3" w:rsidRPr="004E0253" w:rsidRDefault="00DD60DB" w:rsidP="003E0AC3">
            <w:pPr>
              <w:spacing w:line="276" w:lineRule="auto"/>
              <w:jc w:val="center"/>
              <w:rPr>
                <w:sz w:val="24"/>
                <w:szCs w:val="24"/>
              </w:rPr>
            </w:pPr>
            <w:r w:rsidRPr="004E0253">
              <w:rPr>
                <w:sz w:val="24"/>
                <w:szCs w:val="24"/>
              </w:rPr>
              <w:t>49</w:t>
            </w:r>
          </w:p>
        </w:tc>
        <w:tc>
          <w:tcPr>
            <w:tcW w:w="1701" w:type="dxa"/>
          </w:tcPr>
          <w:p w14:paraId="5B654707" w14:textId="77EF8979" w:rsidR="003E0AC3" w:rsidRPr="004E0253" w:rsidRDefault="00DD60DB" w:rsidP="003E0AC3">
            <w:pPr>
              <w:spacing w:line="276" w:lineRule="auto"/>
              <w:jc w:val="center"/>
              <w:rPr>
                <w:sz w:val="24"/>
                <w:szCs w:val="24"/>
              </w:rPr>
            </w:pPr>
            <w:r w:rsidRPr="004E0253">
              <w:rPr>
                <w:sz w:val="24"/>
                <w:szCs w:val="24"/>
              </w:rPr>
              <w:t>D.M.</w:t>
            </w:r>
          </w:p>
        </w:tc>
        <w:tc>
          <w:tcPr>
            <w:tcW w:w="5902" w:type="dxa"/>
          </w:tcPr>
          <w:p w14:paraId="5762C6A9" w14:textId="356AAA9D" w:rsidR="003E0AC3" w:rsidRPr="004E0253" w:rsidRDefault="00DD60DB" w:rsidP="004E0253">
            <w:pPr>
              <w:spacing w:line="276" w:lineRule="auto"/>
              <w:rPr>
                <w:sz w:val="24"/>
                <w:szCs w:val="24"/>
              </w:rPr>
            </w:pPr>
            <w:r w:rsidRPr="004E0253">
              <w:rPr>
                <w:sz w:val="24"/>
                <w:szCs w:val="24"/>
              </w:rPr>
              <w:t xml:space="preserve">Set up yearly S.O. for </w:t>
            </w:r>
            <w:r w:rsidR="00B53D7D" w:rsidRPr="004E0253">
              <w:rPr>
                <w:sz w:val="24"/>
                <w:szCs w:val="24"/>
              </w:rPr>
              <w:t>clerk</w:t>
            </w:r>
            <w:r w:rsidR="00B53D7D">
              <w:rPr>
                <w:sz w:val="24"/>
                <w:szCs w:val="24"/>
              </w:rPr>
              <w:t>s’</w:t>
            </w:r>
            <w:r w:rsidRPr="004E0253">
              <w:rPr>
                <w:sz w:val="24"/>
                <w:szCs w:val="24"/>
              </w:rPr>
              <w:t xml:space="preserve"> salary</w:t>
            </w:r>
            <w:r w:rsidR="004E0253">
              <w:rPr>
                <w:sz w:val="24"/>
                <w:szCs w:val="24"/>
              </w:rPr>
              <w:t>.</w:t>
            </w:r>
          </w:p>
        </w:tc>
      </w:tr>
      <w:tr w:rsidR="003E0AC3" w14:paraId="020C5E2A" w14:textId="77777777" w:rsidTr="003E0AC3">
        <w:tc>
          <w:tcPr>
            <w:tcW w:w="1413" w:type="dxa"/>
          </w:tcPr>
          <w:p w14:paraId="6782A5C4" w14:textId="056AE07D" w:rsidR="003E0AC3" w:rsidRPr="004E0253" w:rsidRDefault="00DD60DB" w:rsidP="003E0AC3">
            <w:pPr>
              <w:spacing w:line="276" w:lineRule="auto"/>
              <w:jc w:val="center"/>
              <w:rPr>
                <w:sz w:val="24"/>
                <w:szCs w:val="24"/>
              </w:rPr>
            </w:pPr>
            <w:r w:rsidRPr="004E0253">
              <w:rPr>
                <w:sz w:val="24"/>
                <w:szCs w:val="24"/>
              </w:rPr>
              <w:t>50</w:t>
            </w:r>
          </w:p>
        </w:tc>
        <w:tc>
          <w:tcPr>
            <w:tcW w:w="1701" w:type="dxa"/>
          </w:tcPr>
          <w:p w14:paraId="1A1E3C1A" w14:textId="228D99EF" w:rsidR="003E0AC3" w:rsidRPr="004E0253" w:rsidRDefault="00DD60DB" w:rsidP="003E0AC3">
            <w:pPr>
              <w:spacing w:line="276" w:lineRule="auto"/>
              <w:jc w:val="center"/>
              <w:rPr>
                <w:sz w:val="24"/>
                <w:szCs w:val="24"/>
              </w:rPr>
            </w:pPr>
            <w:r w:rsidRPr="004E0253">
              <w:rPr>
                <w:sz w:val="24"/>
                <w:szCs w:val="24"/>
              </w:rPr>
              <w:t xml:space="preserve">D.M. </w:t>
            </w:r>
          </w:p>
        </w:tc>
        <w:tc>
          <w:tcPr>
            <w:tcW w:w="5902" w:type="dxa"/>
          </w:tcPr>
          <w:p w14:paraId="14F47A81" w14:textId="2FF43B4C" w:rsidR="003E0AC3" w:rsidRPr="004E0253" w:rsidRDefault="00DD60DB" w:rsidP="004E0253">
            <w:pPr>
              <w:spacing w:line="276" w:lineRule="auto"/>
              <w:rPr>
                <w:sz w:val="24"/>
                <w:szCs w:val="24"/>
              </w:rPr>
            </w:pPr>
            <w:r w:rsidRPr="004E0253">
              <w:rPr>
                <w:sz w:val="24"/>
                <w:szCs w:val="24"/>
              </w:rPr>
              <w:t>Investigate purchase of suitable new laptop.</w:t>
            </w:r>
          </w:p>
        </w:tc>
      </w:tr>
      <w:tr w:rsidR="003E0AC3" w14:paraId="38A070D7" w14:textId="77777777" w:rsidTr="003E0AC3">
        <w:tc>
          <w:tcPr>
            <w:tcW w:w="1413" w:type="dxa"/>
          </w:tcPr>
          <w:p w14:paraId="2F8526AF" w14:textId="03ED3040" w:rsidR="003E0AC3" w:rsidRPr="004E0253" w:rsidRDefault="00DD60DB" w:rsidP="003E0AC3">
            <w:pPr>
              <w:spacing w:line="276" w:lineRule="auto"/>
              <w:jc w:val="center"/>
              <w:rPr>
                <w:sz w:val="24"/>
                <w:szCs w:val="24"/>
              </w:rPr>
            </w:pPr>
            <w:r w:rsidRPr="004E0253">
              <w:rPr>
                <w:sz w:val="24"/>
                <w:szCs w:val="24"/>
              </w:rPr>
              <w:t>51</w:t>
            </w:r>
          </w:p>
        </w:tc>
        <w:tc>
          <w:tcPr>
            <w:tcW w:w="1701" w:type="dxa"/>
          </w:tcPr>
          <w:p w14:paraId="2229CE9C" w14:textId="250AA78A" w:rsidR="003E0AC3" w:rsidRPr="004E0253" w:rsidRDefault="00DD60DB" w:rsidP="003E0AC3">
            <w:pPr>
              <w:spacing w:line="276" w:lineRule="auto"/>
              <w:jc w:val="center"/>
              <w:rPr>
                <w:sz w:val="24"/>
                <w:szCs w:val="24"/>
              </w:rPr>
            </w:pPr>
            <w:r w:rsidRPr="004E0253">
              <w:rPr>
                <w:sz w:val="24"/>
                <w:szCs w:val="24"/>
              </w:rPr>
              <w:t>D.M.</w:t>
            </w:r>
          </w:p>
        </w:tc>
        <w:tc>
          <w:tcPr>
            <w:tcW w:w="5902" w:type="dxa"/>
          </w:tcPr>
          <w:p w14:paraId="38E808A5" w14:textId="12AEFAC1" w:rsidR="003E0AC3" w:rsidRPr="004E0253" w:rsidRDefault="00DD60DB" w:rsidP="004E0253">
            <w:pPr>
              <w:spacing w:line="276" w:lineRule="auto"/>
              <w:rPr>
                <w:sz w:val="24"/>
                <w:szCs w:val="24"/>
              </w:rPr>
            </w:pPr>
            <w:r w:rsidRPr="004E0253">
              <w:rPr>
                <w:sz w:val="24"/>
                <w:szCs w:val="24"/>
              </w:rPr>
              <w:t>Submit neutral response re P.A. 23/02473/AGTRES</w:t>
            </w:r>
            <w:r w:rsidR="004E0253">
              <w:rPr>
                <w:sz w:val="24"/>
                <w:szCs w:val="24"/>
              </w:rPr>
              <w:t>.</w:t>
            </w:r>
          </w:p>
        </w:tc>
      </w:tr>
      <w:tr w:rsidR="00DD60DB" w14:paraId="395B9AFD" w14:textId="77777777" w:rsidTr="003E0AC3">
        <w:tc>
          <w:tcPr>
            <w:tcW w:w="1413" w:type="dxa"/>
          </w:tcPr>
          <w:p w14:paraId="68E839EF" w14:textId="12CBD3B6" w:rsidR="00DD60DB" w:rsidRPr="004E0253" w:rsidRDefault="00DD60DB" w:rsidP="003E0AC3">
            <w:pPr>
              <w:spacing w:line="276" w:lineRule="auto"/>
              <w:jc w:val="center"/>
              <w:rPr>
                <w:sz w:val="24"/>
                <w:szCs w:val="24"/>
              </w:rPr>
            </w:pPr>
            <w:r w:rsidRPr="004E0253">
              <w:rPr>
                <w:sz w:val="24"/>
                <w:szCs w:val="24"/>
              </w:rPr>
              <w:t>52</w:t>
            </w:r>
          </w:p>
        </w:tc>
        <w:tc>
          <w:tcPr>
            <w:tcW w:w="1701" w:type="dxa"/>
          </w:tcPr>
          <w:p w14:paraId="300375D8" w14:textId="282B293F" w:rsidR="00DD60DB" w:rsidRPr="004E0253" w:rsidRDefault="00DD60DB" w:rsidP="003E0AC3">
            <w:pPr>
              <w:spacing w:line="276" w:lineRule="auto"/>
              <w:jc w:val="center"/>
              <w:rPr>
                <w:sz w:val="24"/>
                <w:szCs w:val="24"/>
              </w:rPr>
            </w:pPr>
            <w:r w:rsidRPr="004E0253">
              <w:rPr>
                <w:sz w:val="24"/>
                <w:szCs w:val="24"/>
              </w:rPr>
              <w:t xml:space="preserve">D.M. </w:t>
            </w:r>
          </w:p>
        </w:tc>
        <w:tc>
          <w:tcPr>
            <w:tcW w:w="5902" w:type="dxa"/>
          </w:tcPr>
          <w:p w14:paraId="0FCCA827" w14:textId="5DD686F1" w:rsidR="00DD60DB" w:rsidRPr="004E0253" w:rsidRDefault="00DD60DB" w:rsidP="004E0253">
            <w:pPr>
              <w:spacing w:line="276" w:lineRule="auto"/>
              <w:rPr>
                <w:sz w:val="24"/>
                <w:szCs w:val="24"/>
              </w:rPr>
            </w:pPr>
            <w:r w:rsidRPr="004E0253">
              <w:rPr>
                <w:sz w:val="24"/>
                <w:szCs w:val="24"/>
              </w:rPr>
              <w:t>Inform applicant and N.C.C. planning of P.C. attendance for P.A. 23/02203/FUL hearing</w:t>
            </w:r>
            <w:r w:rsidR="004E0253">
              <w:rPr>
                <w:sz w:val="24"/>
                <w:szCs w:val="24"/>
              </w:rPr>
              <w:t>.</w:t>
            </w:r>
          </w:p>
        </w:tc>
      </w:tr>
      <w:tr w:rsidR="00DD60DB" w14:paraId="0CE5A043" w14:textId="77777777" w:rsidTr="003E0AC3">
        <w:tc>
          <w:tcPr>
            <w:tcW w:w="1413" w:type="dxa"/>
          </w:tcPr>
          <w:p w14:paraId="71A480E5" w14:textId="66A95B4C" w:rsidR="00DD60DB" w:rsidRPr="004E0253" w:rsidRDefault="00DD60DB" w:rsidP="003E0AC3">
            <w:pPr>
              <w:spacing w:line="276" w:lineRule="auto"/>
              <w:jc w:val="center"/>
              <w:rPr>
                <w:sz w:val="24"/>
                <w:szCs w:val="24"/>
              </w:rPr>
            </w:pPr>
            <w:r w:rsidRPr="004E0253">
              <w:rPr>
                <w:sz w:val="24"/>
                <w:szCs w:val="24"/>
              </w:rPr>
              <w:t>53</w:t>
            </w:r>
          </w:p>
        </w:tc>
        <w:tc>
          <w:tcPr>
            <w:tcW w:w="1701" w:type="dxa"/>
          </w:tcPr>
          <w:p w14:paraId="4EF1C7A7" w14:textId="65B88C42" w:rsidR="00DD60DB" w:rsidRPr="004E0253" w:rsidRDefault="00DD60DB" w:rsidP="003E0AC3">
            <w:pPr>
              <w:spacing w:line="276" w:lineRule="auto"/>
              <w:jc w:val="center"/>
              <w:rPr>
                <w:sz w:val="24"/>
                <w:szCs w:val="24"/>
              </w:rPr>
            </w:pPr>
            <w:r w:rsidRPr="004E0253">
              <w:rPr>
                <w:sz w:val="24"/>
                <w:szCs w:val="24"/>
              </w:rPr>
              <w:t>D.M.</w:t>
            </w:r>
          </w:p>
        </w:tc>
        <w:tc>
          <w:tcPr>
            <w:tcW w:w="5902" w:type="dxa"/>
          </w:tcPr>
          <w:p w14:paraId="2C853241" w14:textId="612E1496" w:rsidR="00DD60DB" w:rsidRPr="004E0253" w:rsidRDefault="00DD60DB" w:rsidP="004E0253">
            <w:pPr>
              <w:spacing w:line="276" w:lineRule="auto"/>
              <w:rPr>
                <w:sz w:val="24"/>
                <w:szCs w:val="24"/>
              </w:rPr>
            </w:pPr>
            <w:r w:rsidRPr="004E0253">
              <w:rPr>
                <w:sz w:val="24"/>
                <w:szCs w:val="24"/>
              </w:rPr>
              <w:t xml:space="preserve">Inform Morpeth Town Hall of P.C.’s desire to participate in </w:t>
            </w:r>
            <w:r w:rsidR="00B53D7D" w:rsidRPr="004E0253">
              <w:rPr>
                <w:sz w:val="24"/>
                <w:szCs w:val="24"/>
              </w:rPr>
              <w:t>Morpeth’s</w:t>
            </w:r>
            <w:r w:rsidRPr="004E0253">
              <w:rPr>
                <w:sz w:val="24"/>
                <w:szCs w:val="24"/>
              </w:rPr>
              <w:t>’ Neighbourhood Plan review</w:t>
            </w:r>
            <w:r w:rsidR="004E0253">
              <w:rPr>
                <w:sz w:val="24"/>
                <w:szCs w:val="24"/>
              </w:rPr>
              <w:t>.</w:t>
            </w:r>
          </w:p>
        </w:tc>
      </w:tr>
      <w:tr w:rsidR="00DD60DB" w14:paraId="79C62763" w14:textId="77777777" w:rsidTr="003E0AC3">
        <w:tc>
          <w:tcPr>
            <w:tcW w:w="1413" w:type="dxa"/>
          </w:tcPr>
          <w:p w14:paraId="7CD22378" w14:textId="452A3F74" w:rsidR="00DD60DB" w:rsidRPr="004E0253" w:rsidRDefault="00DD60DB" w:rsidP="003E0AC3">
            <w:pPr>
              <w:spacing w:line="276" w:lineRule="auto"/>
              <w:jc w:val="center"/>
              <w:rPr>
                <w:sz w:val="24"/>
                <w:szCs w:val="24"/>
              </w:rPr>
            </w:pPr>
            <w:r w:rsidRPr="004E0253">
              <w:rPr>
                <w:sz w:val="24"/>
                <w:szCs w:val="24"/>
              </w:rPr>
              <w:t>54</w:t>
            </w:r>
          </w:p>
        </w:tc>
        <w:tc>
          <w:tcPr>
            <w:tcW w:w="1701" w:type="dxa"/>
          </w:tcPr>
          <w:p w14:paraId="24A7BD70" w14:textId="2C6ADCEB" w:rsidR="00DD60DB" w:rsidRPr="004E0253" w:rsidRDefault="00DD60DB" w:rsidP="003E0AC3">
            <w:pPr>
              <w:spacing w:line="276" w:lineRule="auto"/>
              <w:jc w:val="center"/>
              <w:rPr>
                <w:sz w:val="24"/>
                <w:szCs w:val="24"/>
              </w:rPr>
            </w:pPr>
            <w:r w:rsidRPr="004E0253">
              <w:rPr>
                <w:sz w:val="24"/>
                <w:szCs w:val="24"/>
              </w:rPr>
              <w:t>M.S.</w:t>
            </w:r>
          </w:p>
        </w:tc>
        <w:tc>
          <w:tcPr>
            <w:tcW w:w="5902" w:type="dxa"/>
          </w:tcPr>
          <w:p w14:paraId="521B3B7E" w14:textId="4C1D1A45" w:rsidR="00DD60DB" w:rsidRPr="004E0253" w:rsidRDefault="00DD60DB" w:rsidP="004E0253">
            <w:pPr>
              <w:spacing w:line="276" w:lineRule="auto"/>
              <w:rPr>
                <w:sz w:val="24"/>
                <w:szCs w:val="24"/>
              </w:rPr>
            </w:pPr>
            <w:r w:rsidRPr="004E0253">
              <w:rPr>
                <w:sz w:val="24"/>
                <w:szCs w:val="24"/>
              </w:rPr>
              <w:t>Arrange site meeting with Neil Snowden, N.C.C. to discus Tranwell Woods proposed 30mph signage</w:t>
            </w:r>
            <w:r w:rsidR="004E0253">
              <w:rPr>
                <w:sz w:val="24"/>
                <w:szCs w:val="24"/>
              </w:rPr>
              <w:t>.</w:t>
            </w:r>
          </w:p>
        </w:tc>
      </w:tr>
      <w:tr w:rsidR="00DD60DB" w14:paraId="60DFFE40" w14:textId="77777777" w:rsidTr="003E0AC3">
        <w:tc>
          <w:tcPr>
            <w:tcW w:w="1413" w:type="dxa"/>
          </w:tcPr>
          <w:p w14:paraId="146564BD" w14:textId="2399E82E" w:rsidR="00DD60DB" w:rsidRPr="004E0253" w:rsidRDefault="00DD60DB" w:rsidP="003E0AC3">
            <w:pPr>
              <w:spacing w:line="276" w:lineRule="auto"/>
              <w:jc w:val="center"/>
              <w:rPr>
                <w:sz w:val="24"/>
                <w:szCs w:val="24"/>
              </w:rPr>
            </w:pPr>
            <w:r w:rsidRPr="004E0253">
              <w:rPr>
                <w:sz w:val="24"/>
                <w:szCs w:val="24"/>
              </w:rPr>
              <w:t>55</w:t>
            </w:r>
          </w:p>
        </w:tc>
        <w:tc>
          <w:tcPr>
            <w:tcW w:w="1701" w:type="dxa"/>
          </w:tcPr>
          <w:p w14:paraId="10D6689A" w14:textId="77BA995A" w:rsidR="00DD60DB" w:rsidRPr="004E0253" w:rsidRDefault="00DD60DB" w:rsidP="003E0AC3">
            <w:pPr>
              <w:spacing w:line="276" w:lineRule="auto"/>
              <w:jc w:val="center"/>
              <w:rPr>
                <w:sz w:val="24"/>
                <w:szCs w:val="24"/>
              </w:rPr>
            </w:pPr>
            <w:r w:rsidRPr="004E0253">
              <w:rPr>
                <w:sz w:val="24"/>
                <w:szCs w:val="24"/>
              </w:rPr>
              <w:t>D.M.</w:t>
            </w:r>
          </w:p>
        </w:tc>
        <w:tc>
          <w:tcPr>
            <w:tcW w:w="5902" w:type="dxa"/>
          </w:tcPr>
          <w:p w14:paraId="0C77896E" w14:textId="3FD8B7BA" w:rsidR="00DD60DB" w:rsidRPr="004E0253" w:rsidRDefault="00DD60DB" w:rsidP="004E0253">
            <w:pPr>
              <w:spacing w:line="276" w:lineRule="auto"/>
              <w:rPr>
                <w:sz w:val="24"/>
                <w:szCs w:val="24"/>
              </w:rPr>
            </w:pPr>
            <w:r w:rsidRPr="004E0253">
              <w:rPr>
                <w:sz w:val="24"/>
                <w:szCs w:val="24"/>
              </w:rPr>
              <w:t>Arrange meeting with Cllr M.Sk</w:t>
            </w:r>
            <w:r w:rsidR="00B53D7D">
              <w:rPr>
                <w:sz w:val="24"/>
                <w:szCs w:val="24"/>
              </w:rPr>
              <w:t>.</w:t>
            </w:r>
            <w:r w:rsidRPr="004E0253">
              <w:rPr>
                <w:sz w:val="24"/>
                <w:szCs w:val="24"/>
              </w:rPr>
              <w:t xml:space="preserve"> and Gavin Christie to discuss village grounds maintenance.</w:t>
            </w:r>
          </w:p>
        </w:tc>
      </w:tr>
      <w:tr w:rsidR="00DD60DB" w14:paraId="7CEE92BA" w14:textId="77777777" w:rsidTr="003E0AC3">
        <w:tc>
          <w:tcPr>
            <w:tcW w:w="1413" w:type="dxa"/>
          </w:tcPr>
          <w:p w14:paraId="732E37AD" w14:textId="3F3CBFD4" w:rsidR="00DD60DB" w:rsidRPr="004E0253" w:rsidRDefault="00DD60DB" w:rsidP="003E0AC3">
            <w:pPr>
              <w:spacing w:line="276" w:lineRule="auto"/>
              <w:jc w:val="center"/>
              <w:rPr>
                <w:sz w:val="24"/>
                <w:szCs w:val="24"/>
              </w:rPr>
            </w:pPr>
            <w:r w:rsidRPr="004E0253">
              <w:rPr>
                <w:sz w:val="24"/>
                <w:szCs w:val="24"/>
              </w:rPr>
              <w:t>56</w:t>
            </w:r>
          </w:p>
        </w:tc>
        <w:tc>
          <w:tcPr>
            <w:tcW w:w="1701" w:type="dxa"/>
          </w:tcPr>
          <w:p w14:paraId="4F1AE367" w14:textId="2BFBD447" w:rsidR="00DD60DB" w:rsidRPr="004E0253" w:rsidRDefault="00DD60DB" w:rsidP="003E0AC3">
            <w:pPr>
              <w:spacing w:line="276" w:lineRule="auto"/>
              <w:jc w:val="center"/>
              <w:rPr>
                <w:sz w:val="24"/>
                <w:szCs w:val="24"/>
              </w:rPr>
            </w:pPr>
            <w:r w:rsidRPr="004E0253">
              <w:rPr>
                <w:sz w:val="24"/>
                <w:szCs w:val="24"/>
              </w:rPr>
              <w:t xml:space="preserve">D.M. </w:t>
            </w:r>
          </w:p>
        </w:tc>
        <w:tc>
          <w:tcPr>
            <w:tcW w:w="5902" w:type="dxa"/>
          </w:tcPr>
          <w:p w14:paraId="5592D47D" w14:textId="1385B557" w:rsidR="00DD60DB" w:rsidRPr="004E0253" w:rsidRDefault="00DD60DB" w:rsidP="004E0253">
            <w:pPr>
              <w:spacing w:line="276" w:lineRule="auto"/>
              <w:rPr>
                <w:sz w:val="24"/>
                <w:szCs w:val="24"/>
              </w:rPr>
            </w:pPr>
            <w:r w:rsidRPr="004E0253">
              <w:rPr>
                <w:sz w:val="24"/>
                <w:szCs w:val="24"/>
              </w:rPr>
              <w:t>Respond to parishioner regarding waste bin and its location</w:t>
            </w:r>
            <w:r w:rsidR="004E0253">
              <w:rPr>
                <w:sz w:val="24"/>
                <w:szCs w:val="24"/>
              </w:rPr>
              <w:t>.</w:t>
            </w:r>
          </w:p>
        </w:tc>
      </w:tr>
      <w:tr w:rsidR="00DD60DB" w14:paraId="46C71F60" w14:textId="77777777" w:rsidTr="003E0AC3">
        <w:tc>
          <w:tcPr>
            <w:tcW w:w="1413" w:type="dxa"/>
          </w:tcPr>
          <w:p w14:paraId="616675D4" w14:textId="3399E7E1" w:rsidR="00DD60DB" w:rsidRPr="004E0253" w:rsidRDefault="00DD60DB" w:rsidP="003E0AC3">
            <w:pPr>
              <w:spacing w:line="276" w:lineRule="auto"/>
              <w:jc w:val="center"/>
              <w:rPr>
                <w:sz w:val="24"/>
                <w:szCs w:val="24"/>
              </w:rPr>
            </w:pPr>
            <w:r w:rsidRPr="004E0253">
              <w:rPr>
                <w:sz w:val="24"/>
                <w:szCs w:val="24"/>
              </w:rPr>
              <w:t>57</w:t>
            </w:r>
          </w:p>
        </w:tc>
        <w:tc>
          <w:tcPr>
            <w:tcW w:w="1701" w:type="dxa"/>
          </w:tcPr>
          <w:p w14:paraId="32C32912" w14:textId="4A67FE4A" w:rsidR="00DD60DB" w:rsidRPr="004E0253" w:rsidRDefault="00DD60DB" w:rsidP="003E0AC3">
            <w:pPr>
              <w:spacing w:line="276" w:lineRule="auto"/>
              <w:jc w:val="center"/>
              <w:rPr>
                <w:sz w:val="24"/>
                <w:szCs w:val="24"/>
              </w:rPr>
            </w:pPr>
            <w:r w:rsidRPr="004E0253">
              <w:rPr>
                <w:sz w:val="24"/>
                <w:szCs w:val="24"/>
              </w:rPr>
              <w:t>D.M.</w:t>
            </w:r>
          </w:p>
        </w:tc>
        <w:tc>
          <w:tcPr>
            <w:tcW w:w="5902" w:type="dxa"/>
          </w:tcPr>
          <w:p w14:paraId="040B7654" w14:textId="7BB1C2F0" w:rsidR="00DD60DB" w:rsidRPr="004E0253" w:rsidRDefault="00DD60DB" w:rsidP="004E0253">
            <w:pPr>
              <w:spacing w:line="276" w:lineRule="auto"/>
              <w:rPr>
                <w:sz w:val="24"/>
                <w:szCs w:val="24"/>
              </w:rPr>
            </w:pPr>
            <w:r w:rsidRPr="004E0253">
              <w:rPr>
                <w:sz w:val="24"/>
                <w:szCs w:val="24"/>
              </w:rPr>
              <w:t>Arrange attendance at Town and Parish Council conference.</w:t>
            </w:r>
          </w:p>
        </w:tc>
      </w:tr>
    </w:tbl>
    <w:p w14:paraId="61F8DCB2" w14:textId="77777777" w:rsidR="003E0AC3" w:rsidRPr="003E0AC3" w:rsidRDefault="003E0AC3" w:rsidP="003E0AC3">
      <w:pPr>
        <w:spacing w:line="276" w:lineRule="auto"/>
        <w:jc w:val="center"/>
        <w:rPr>
          <w:sz w:val="28"/>
          <w:szCs w:val="28"/>
          <w:u w:val="single"/>
        </w:rPr>
      </w:pPr>
    </w:p>
    <w:sectPr w:rsidR="003E0AC3" w:rsidRPr="003E0AC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4A6B" w14:textId="77777777" w:rsidR="00D00F80" w:rsidRDefault="00D00F80" w:rsidP="00C44AB4">
      <w:pPr>
        <w:spacing w:after="0" w:line="240" w:lineRule="auto"/>
      </w:pPr>
      <w:r>
        <w:separator/>
      </w:r>
    </w:p>
  </w:endnote>
  <w:endnote w:type="continuationSeparator" w:id="0">
    <w:p w14:paraId="7BF682AD" w14:textId="77777777" w:rsidR="00D00F80" w:rsidRDefault="00D00F80" w:rsidP="00C4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99911"/>
      <w:docPartObj>
        <w:docPartGallery w:val="Page Numbers (Bottom of Page)"/>
        <w:docPartUnique/>
      </w:docPartObj>
    </w:sdtPr>
    <w:sdtEndPr>
      <w:rPr>
        <w:noProof/>
      </w:rPr>
    </w:sdtEndPr>
    <w:sdtContent>
      <w:p w14:paraId="454B1176" w14:textId="7E040868" w:rsidR="00B53D7D" w:rsidRDefault="00B53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3067F" w14:textId="3250153A" w:rsidR="00B16897" w:rsidRDefault="00B1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737C" w14:textId="77777777" w:rsidR="00D00F80" w:rsidRDefault="00D00F80" w:rsidP="00C44AB4">
      <w:pPr>
        <w:spacing w:after="0" w:line="240" w:lineRule="auto"/>
      </w:pPr>
      <w:r>
        <w:separator/>
      </w:r>
    </w:p>
  </w:footnote>
  <w:footnote w:type="continuationSeparator" w:id="0">
    <w:p w14:paraId="48CD928A" w14:textId="77777777" w:rsidR="00D00F80" w:rsidRDefault="00D00F80" w:rsidP="00C4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3C98" w14:textId="33C310AD" w:rsidR="00C44AB4" w:rsidRDefault="00000000">
    <w:pPr>
      <w:pStyle w:val="Header"/>
    </w:pPr>
    <w:sdt>
      <w:sdtPr>
        <w:id w:val="-1161387711"/>
        <w:docPartObj>
          <w:docPartGallery w:val="Watermarks"/>
          <w:docPartUnique/>
        </w:docPartObj>
      </w:sdtPr>
      <w:sdtContent>
        <w:r>
          <w:rPr>
            <w:noProof/>
          </w:rPr>
          <w:pict w14:anchorId="0A9BB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AB4">
      <w:t xml:space="preserve">Draft </w:t>
    </w:r>
    <w:r w:rsidR="00586CCD">
      <w:t>One</w:t>
    </w:r>
  </w:p>
  <w:p w14:paraId="384D6651" w14:textId="77777777" w:rsidR="00C44AB4" w:rsidRDefault="00C44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D0"/>
    <w:rsid w:val="000234B8"/>
    <w:rsid w:val="0002532B"/>
    <w:rsid w:val="00034D7D"/>
    <w:rsid w:val="0005788A"/>
    <w:rsid w:val="00066F1D"/>
    <w:rsid w:val="00074BD3"/>
    <w:rsid w:val="000911D5"/>
    <w:rsid w:val="000A18C3"/>
    <w:rsid w:val="00105104"/>
    <w:rsid w:val="00124422"/>
    <w:rsid w:val="001D5A80"/>
    <w:rsid w:val="00211DAB"/>
    <w:rsid w:val="00235ED6"/>
    <w:rsid w:val="0026725D"/>
    <w:rsid w:val="00281A96"/>
    <w:rsid w:val="002823A8"/>
    <w:rsid w:val="002D0D92"/>
    <w:rsid w:val="002D17E9"/>
    <w:rsid w:val="002D5B84"/>
    <w:rsid w:val="002D71A1"/>
    <w:rsid w:val="002E57AA"/>
    <w:rsid w:val="00374EA4"/>
    <w:rsid w:val="00380422"/>
    <w:rsid w:val="003E0AC3"/>
    <w:rsid w:val="004664E6"/>
    <w:rsid w:val="00482463"/>
    <w:rsid w:val="004A51BE"/>
    <w:rsid w:val="004E0253"/>
    <w:rsid w:val="00506CA9"/>
    <w:rsid w:val="00516D8D"/>
    <w:rsid w:val="00533290"/>
    <w:rsid w:val="00586CCD"/>
    <w:rsid w:val="005A5061"/>
    <w:rsid w:val="005B0E2B"/>
    <w:rsid w:val="005B2D0F"/>
    <w:rsid w:val="005D6397"/>
    <w:rsid w:val="005F2F5F"/>
    <w:rsid w:val="0060092C"/>
    <w:rsid w:val="00623B39"/>
    <w:rsid w:val="00626BE8"/>
    <w:rsid w:val="00663C52"/>
    <w:rsid w:val="00693AD0"/>
    <w:rsid w:val="0069469E"/>
    <w:rsid w:val="00735A83"/>
    <w:rsid w:val="00742693"/>
    <w:rsid w:val="00760FE2"/>
    <w:rsid w:val="007C655B"/>
    <w:rsid w:val="007F11E4"/>
    <w:rsid w:val="008010E7"/>
    <w:rsid w:val="00827FD7"/>
    <w:rsid w:val="00861E7F"/>
    <w:rsid w:val="00873E2A"/>
    <w:rsid w:val="00882D3C"/>
    <w:rsid w:val="00896783"/>
    <w:rsid w:val="008A4287"/>
    <w:rsid w:val="008B072E"/>
    <w:rsid w:val="008B268E"/>
    <w:rsid w:val="008B5712"/>
    <w:rsid w:val="008C69D0"/>
    <w:rsid w:val="00971B2C"/>
    <w:rsid w:val="0098785C"/>
    <w:rsid w:val="009B508A"/>
    <w:rsid w:val="009C6F0E"/>
    <w:rsid w:val="00A26476"/>
    <w:rsid w:val="00A63549"/>
    <w:rsid w:val="00AA0AC5"/>
    <w:rsid w:val="00AA6188"/>
    <w:rsid w:val="00AB52C5"/>
    <w:rsid w:val="00AD1CD5"/>
    <w:rsid w:val="00B073A3"/>
    <w:rsid w:val="00B16897"/>
    <w:rsid w:val="00B3525F"/>
    <w:rsid w:val="00B41F03"/>
    <w:rsid w:val="00B42034"/>
    <w:rsid w:val="00B53D7D"/>
    <w:rsid w:val="00B9299F"/>
    <w:rsid w:val="00BA76D7"/>
    <w:rsid w:val="00BB4CB1"/>
    <w:rsid w:val="00BC13E7"/>
    <w:rsid w:val="00BC191D"/>
    <w:rsid w:val="00C13D0A"/>
    <w:rsid w:val="00C41B72"/>
    <w:rsid w:val="00C44AB4"/>
    <w:rsid w:val="00C57E73"/>
    <w:rsid w:val="00CD377D"/>
    <w:rsid w:val="00CF1A6D"/>
    <w:rsid w:val="00D00F80"/>
    <w:rsid w:val="00DD60DB"/>
    <w:rsid w:val="00E436DE"/>
    <w:rsid w:val="00E72F8C"/>
    <w:rsid w:val="00E956E7"/>
    <w:rsid w:val="00F211B7"/>
    <w:rsid w:val="00F81C67"/>
    <w:rsid w:val="00FA09F2"/>
    <w:rsid w:val="00FA292B"/>
    <w:rsid w:val="00FD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F58E"/>
  <w15:chartTrackingRefBased/>
  <w15:docId w15:val="{6F5BE8F1-99A6-4A3B-8D08-560D973E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81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B4"/>
  </w:style>
  <w:style w:type="paragraph" w:styleId="Footer">
    <w:name w:val="footer"/>
    <w:basedOn w:val="Normal"/>
    <w:link w:val="FooterChar"/>
    <w:uiPriority w:val="99"/>
    <w:unhideWhenUsed/>
    <w:rsid w:val="00C44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B4"/>
  </w:style>
  <w:style w:type="paragraph" w:styleId="ListParagraph">
    <w:name w:val="List Paragraph"/>
    <w:basedOn w:val="Normal"/>
    <w:uiPriority w:val="34"/>
    <w:qFormat/>
    <w:rsid w:val="00FA09F2"/>
    <w:pPr>
      <w:ind w:left="720"/>
      <w:contextualSpacing/>
    </w:pPr>
  </w:style>
  <w:style w:type="character" w:styleId="Strong">
    <w:name w:val="Strong"/>
    <w:basedOn w:val="DefaultParagraphFont"/>
    <w:uiPriority w:val="22"/>
    <w:qFormat/>
    <w:rsid w:val="00A26476"/>
    <w:rPr>
      <w:b/>
      <w:bCs/>
    </w:rPr>
  </w:style>
  <w:style w:type="table" w:styleId="TableGrid">
    <w:name w:val="Table Grid"/>
    <w:basedOn w:val="TableNormal"/>
    <w:uiPriority w:val="39"/>
    <w:rsid w:val="005B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105104"/>
  </w:style>
  <w:style w:type="character" w:customStyle="1" w:styleId="address">
    <w:name w:val="address"/>
    <w:basedOn w:val="DefaultParagraphFont"/>
    <w:rsid w:val="00105104"/>
  </w:style>
  <w:style w:type="character" w:customStyle="1" w:styleId="Heading2Char">
    <w:name w:val="Heading 2 Char"/>
    <w:basedOn w:val="DefaultParagraphFont"/>
    <w:link w:val="Heading2"/>
    <w:uiPriority w:val="9"/>
    <w:rsid w:val="00F81C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589872">
      <w:bodyDiv w:val="1"/>
      <w:marLeft w:val="0"/>
      <w:marRight w:val="0"/>
      <w:marTop w:val="0"/>
      <w:marBottom w:val="0"/>
      <w:divBdr>
        <w:top w:val="none" w:sz="0" w:space="0" w:color="auto"/>
        <w:left w:val="none" w:sz="0" w:space="0" w:color="auto"/>
        <w:bottom w:val="none" w:sz="0" w:space="0" w:color="auto"/>
        <w:right w:val="none" w:sz="0" w:space="0" w:color="auto"/>
      </w:divBdr>
      <w:divsChild>
        <w:div w:id="1975482546">
          <w:marLeft w:val="0"/>
          <w:marRight w:val="0"/>
          <w:marTop w:val="0"/>
          <w:marBottom w:val="0"/>
          <w:divBdr>
            <w:top w:val="none" w:sz="0" w:space="0" w:color="auto"/>
            <w:left w:val="none" w:sz="0" w:space="0" w:color="auto"/>
            <w:bottom w:val="none" w:sz="0" w:space="0" w:color="auto"/>
            <w:right w:val="none" w:sz="0" w:space="0" w:color="auto"/>
          </w:divBdr>
          <w:divsChild>
            <w:div w:id="12307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ia\Desktop\Mitford%20Parish%20Council\Documents\Templates\Mitford%20Parish%20Council%20Agenda%20-%20Lo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FE29-B558-40B1-94A7-6A0824C0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Mitford Parish Council Agenda - Long</Template>
  <TotalTime>337</TotalTime>
  <Pages>6</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9</cp:revision>
  <dcterms:created xsi:type="dcterms:W3CDTF">2023-09-15T09:24:00Z</dcterms:created>
  <dcterms:modified xsi:type="dcterms:W3CDTF">2023-09-19T18:50:00Z</dcterms:modified>
</cp:coreProperties>
</file>