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B14F" w14:textId="28DE6DA3" w:rsidR="004633E7" w:rsidRPr="00BD3354" w:rsidRDefault="00800332" w:rsidP="00631E6E">
      <w:pPr>
        <w:jc w:val="center"/>
        <w:rPr>
          <w:b/>
          <w:bCs/>
          <w:sz w:val="28"/>
          <w:szCs w:val="28"/>
          <w:u w:val="single"/>
        </w:rPr>
      </w:pPr>
      <w:r w:rsidRPr="00BD3354">
        <w:rPr>
          <w:b/>
          <w:bCs/>
          <w:sz w:val="28"/>
          <w:szCs w:val="28"/>
          <w:u w:val="single"/>
        </w:rPr>
        <w:t>MITFORD PARISH COUNCIL</w:t>
      </w:r>
    </w:p>
    <w:p w14:paraId="5E9045DD" w14:textId="77777777" w:rsidR="00BD3354" w:rsidRDefault="00800332" w:rsidP="00BD3354">
      <w:pPr>
        <w:jc w:val="center"/>
        <w:rPr>
          <w:b/>
          <w:bCs/>
          <w:sz w:val="24"/>
          <w:szCs w:val="24"/>
          <w:u w:val="single"/>
        </w:rPr>
      </w:pPr>
      <w:r w:rsidRPr="00BD3354">
        <w:rPr>
          <w:b/>
          <w:bCs/>
          <w:sz w:val="24"/>
          <w:szCs w:val="24"/>
          <w:u w:val="single"/>
        </w:rPr>
        <w:t>Meeting Minutes</w:t>
      </w:r>
    </w:p>
    <w:p w14:paraId="0A3F08A3" w14:textId="77777777" w:rsidR="00BD3354" w:rsidRDefault="00BD3354" w:rsidP="00BD3354">
      <w:pPr>
        <w:rPr>
          <w:b/>
          <w:bCs/>
          <w:sz w:val="24"/>
          <w:szCs w:val="24"/>
          <w:u w:val="single"/>
        </w:rPr>
      </w:pPr>
    </w:p>
    <w:p w14:paraId="083C0F4B" w14:textId="77777777" w:rsidR="00BD3354" w:rsidRDefault="00800332" w:rsidP="00BD3354">
      <w:r>
        <w:t>The Parish council held an extraordinary meeting by zoom at 7pm on Friday, 9</w:t>
      </w:r>
      <w:r w:rsidRPr="00800332">
        <w:rPr>
          <w:vertAlign w:val="superscript"/>
        </w:rPr>
        <w:t>th</w:t>
      </w:r>
      <w:r>
        <w:t xml:space="preserve"> September 2022. The pub</w:t>
      </w:r>
      <w:r w:rsidR="00310541">
        <w:t>lic and press were excluded due to the sensitive nature of the meeting.</w:t>
      </w:r>
      <w:r w:rsidR="00310541">
        <w:br/>
      </w:r>
      <w:r w:rsidR="00310541">
        <w:br/>
        <w:t>Present: Chair - Alison Young (A.Y.), Mike Sharp (M.S.), Ted Rodger (T.R.),</w:t>
      </w:r>
    </w:p>
    <w:p w14:paraId="63FF2B2B" w14:textId="032368BF" w:rsidR="00800332" w:rsidRDefault="00310541" w:rsidP="00BD3354">
      <w:r>
        <w:t>Clerk – Damian McEnroe (D.M.)</w:t>
      </w:r>
    </w:p>
    <w:p w14:paraId="5882C448" w14:textId="77777777" w:rsidR="00BD3354" w:rsidRDefault="00310541">
      <w:r>
        <w:t>Apologies: Matt Skillen, Sheena Hudson</w:t>
      </w:r>
    </w:p>
    <w:p w14:paraId="3C664BC6" w14:textId="77777777" w:rsidR="00BD3354" w:rsidRDefault="00BD3354"/>
    <w:p w14:paraId="2435403F" w14:textId="2BB0E5A2" w:rsidR="00315A0F" w:rsidRDefault="00310541">
      <w:r w:rsidRPr="00BD3354">
        <w:rPr>
          <w:b/>
          <w:bCs/>
          <w:u w:val="single"/>
        </w:rPr>
        <w:t>1: Chairs Opening Remarks</w:t>
      </w:r>
    </w:p>
    <w:p w14:paraId="7A4219B7" w14:textId="15F99E29" w:rsidR="00310541" w:rsidRDefault="00310541">
      <w:r>
        <w:t>The chair welcomed everyone at this difficult time and thanked them for their attendance.</w:t>
      </w:r>
    </w:p>
    <w:p w14:paraId="7697F072" w14:textId="634C24EE" w:rsidR="00310541" w:rsidRDefault="00310541"/>
    <w:p w14:paraId="10555C0B" w14:textId="77777777" w:rsidR="00BD3354" w:rsidRDefault="00BD3354">
      <w:pPr>
        <w:rPr>
          <w:b/>
          <w:bCs/>
          <w:u w:val="single"/>
        </w:rPr>
      </w:pPr>
      <w:r w:rsidRPr="00BD3354">
        <w:rPr>
          <w:b/>
          <w:bCs/>
          <w:u w:val="single"/>
        </w:rPr>
        <w:t>2: Apologies</w:t>
      </w:r>
    </w:p>
    <w:p w14:paraId="4381AE5B" w14:textId="0B20C4DF" w:rsidR="00417D54" w:rsidRDefault="00BD3354">
      <w:r>
        <w:t>As noted above</w:t>
      </w:r>
      <w:r w:rsidR="00417D54">
        <w:t>.</w:t>
      </w:r>
    </w:p>
    <w:p w14:paraId="032D5EA1" w14:textId="77777777" w:rsidR="00417D54" w:rsidRDefault="00417D54"/>
    <w:p w14:paraId="44751E1D" w14:textId="36A49746" w:rsidR="00310541" w:rsidRPr="00BD3354" w:rsidRDefault="00BD3354">
      <w:pPr>
        <w:rPr>
          <w:b/>
          <w:bCs/>
          <w:u w:val="single"/>
        </w:rPr>
      </w:pPr>
      <w:r>
        <w:rPr>
          <w:b/>
          <w:bCs/>
          <w:u w:val="single"/>
        </w:rPr>
        <w:t>3</w:t>
      </w:r>
      <w:r w:rsidR="00310541" w:rsidRPr="00BD3354">
        <w:rPr>
          <w:b/>
          <w:bCs/>
          <w:u w:val="single"/>
        </w:rPr>
        <w:t>: To discuss Operation London Bridge, the Parish Councils’ role and responsibilities, and any subsequent actions required</w:t>
      </w:r>
      <w:r w:rsidR="00315A0F" w:rsidRPr="00BD3354">
        <w:rPr>
          <w:b/>
          <w:bCs/>
          <w:u w:val="single"/>
        </w:rPr>
        <w:t>.</w:t>
      </w:r>
    </w:p>
    <w:p w14:paraId="674F0015" w14:textId="3F7F83C0" w:rsidR="00315A0F" w:rsidRDefault="00315A0F">
      <w:r>
        <w:t>The Chair led the committee through the previously circulated NALC document concerning Operation London Bridge and the following issues were discussed and decided upon.</w:t>
      </w:r>
    </w:p>
    <w:p w14:paraId="78D53736" w14:textId="2B6E26C3" w:rsidR="00315A0F" w:rsidRDefault="00315A0F" w:rsidP="00315A0F">
      <w:pPr>
        <w:pStyle w:val="ListParagraph"/>
        <w:numPr>
          <w:ilvl w:val="0"/>
          <w:numId w:val="1"/>
        </w:numPr>
      </w:pPr>
      <w:r>
        <w:t>The P.C.s’ next meeting is not until after the funeral so the issue of formal dress is not an issue.</w:t>
      </w:r>
      <w:r w:rsidR="00E1027F">
        <w:br/>
      </w:r>
    </w:p>
    <w:p w14:paraId="216AD07C" w14:textId="6882EF74" w:rsidR="00315A0F" w:rsidRDefault="00315A0F" w:rsidP="00315A0F">
      <w:pPr>
        <w:pStyle w:val="ListParagraph"/>
        <w:numPr>
          <w:ilvl w:val="0"/>
          <w:numId w:val="1"/>
        </w:numPr>
      </w:pPr>
      <w:r>
        <w:t xml:space="preserve">If other events are to go ahead in the Village </w:t>
      </w:r>
      <w:r w:rsidR="00BD3354">
        <w:t>Hall,</w:t>
      </w:r>
      <w:r>
        <w:t xml:space="preserve"> then their potential suspension is a matter for the Village Hall committee and not the P.C.</w:t>
      </w:r>
      <w:r w:rsidR="00E1027F">
        <w:br/>
      </w:r>
    </w:p>
    <w:p w14:paraId="19EE29B4" w14:textId="254123B4" w:rsidR="00315A0F" w:rsidRDefault="001D520E" w:rsidP="00315A0F">
      <w:pPr>
        <w:pStyle w:val="ListParagraph"/>
        <w:numPr>
          <w:ilvl w:val="0"/>
          <w:numId w:val="1"/>
        </w:numPr>
      </w:pPr>
      <w:r>
        <w:t xml:space="preserve">The Union flag has been set at </w:t>
      </w:r>
      <w:r w:rsidR="005B34C7">
        <w:t>half-mast</w:t>
      </w:r>
      <w:r>
        <w:t xml:space="preserve"> and will be raised to full mast for 24hrs once the proclamation has been made (anticipated 11am Sat 10</w:t>
      </w:r>
      <w:r w:rsidRPr="001D520E">
        <w:rPr>
          <w:vertAlign w:val="superscript"/>
        </w:rPr>
        <w:t>th</w:t>
      </w:r>
      <w:r>
        <w:t xml:space="preserve"> Sept.) whereafter it will be lowered to </w:t>
      </w:r>
      <w:r w:rsidR="005B34C7">
        <w:t>half-mast</w:t>
      </w:r>
      <w:r w:rsidR="00BD3354">
        <w:t xml:space="preserve"> again</w:t>
      </w:r>
      <w:r>
        <w:t xml:space="preserve"> until the day following the funeral. ACTION A.Y.</w:t>
      </w:r>
      <w:r w:rsidR="00E1027F">
        <w:br/>
      </w:r>
    </w:p>
    <w:p w14:paraId="139A7877" w14:textId="3BD1C8ED" w:rsidR="001D520E" w:rsidRDefault="001D520E" w:rsidP="00315A0F">
      <w:pPr>
        <w:pStyle w:val="ListParagraph"/>
        <w:numPr>
          <w:ilvl w:val="0"/>
          <w:numId w:val="1"/>
        </w:numPr>
      </w:pPr>
      <w:r>
        <w:t>Morpeth Town Council is issuing a proclamation so there is no need for us to do so.</w:t>
      </w:r>
      <w:r w:rsidR="00E1027F">
        <w:br/>
      </w:r>
    </w:p>
    <w:p w14:paraId="05ECE880" w14:textId="2C02777E" w:rsidR="0071384C" w:rsidRDefault="001D520E" w:rsidP="000529BF">
      <w:pPr>
        <w:pStyle w:val="ListParagraph"/>
        <w:numPr>
          <w:ilvl w:val="0"/>
          <w:numId w:val="1"/>
        </w:numPr>
      </w:pPr>
      <w:r>
        <w:t>A Book of Condolence has been ordered</w:t>
      </w:r>
      <w:r w:rsidR="00823C30">
        <w:t xml:space="preserve">. </w:t>
      </w:r>
      <w:r>
        <w:t xml:space="preserve"> </w:t>
      </w:r>
      <w:r w:rsidR="00823C30">
        <w:t>T</w:t>
      </w:r>
      <w:r w:rsidR="004D0CC2">
        <w:t>imes have been identified when</w:t>
      </w:r>
      <w:r w:rsidR="005B34C7">
        <w:t xml:space="preserve"> the</w:t>
      </w:r>
      <w:r w:rsidR="004D0CC2">
        <w:t xml:space="preserve"> book </w:t>
      </w:r>
      <w:r w:rsidR="00823C30">
        <w:t xml:space="preserve">can be available in the Village Hall </w:t>
      </w:r>
      <w:r w:rsidR="004D0CC2">
        <w:t xml:space="preserve">for parishioners. </w:t>
      </w:r>
      <w:r w:rsidR="00823C30">
        <w:t xml:space="preserve">A </w:t>
      </w:r>
      <w:r w:rsidR="004D0CC2">
        <w:t xml:space="preserve">black tablecloth and a photograph of Her Majesty will </w:t>
      </w:r>
      <w:r w:rsidR="00823C30">
        <w:t xml:space="preserve">be </w:t>
      </w:r>
      <w:r w:rsidR="004D0CC2">
        <w:t>set out with the Book of Condolence.</w:t>
      </w:r>
      <w:r w:rsidR="000529BF">
        <w:br/>
      </w:r>
      <w:r w:rsidR="004D0CC2">
        <w:br/>
        <w:t xml:space="preserve">It was then agreed that the hall would be opened during the following times and supervised by a committee </w:t>
      </w:r>
      <w:r w:rsidR="005B34C7">
        <w:t>member: -</w:t>
      </w:r>
      <w:r w:rsidR="0071384C">
        <w:br/>
      </w:r>
      <w:r w:rsidR="000529BF">
        <w:br/>
      </w:r>
      <w:r w:rsidR="00A35719">
        <w:lastRenderedPageBreak/>
        <w:br/>
      </w:r>
      <w:r w:rsidR="004D1A10">
        <w:t>Monday 12</w:t>
      </w:r>
      <w:r w:rsidR="004D1A10" w:rsidRPr="00631E6E">
        <w:rPr>
          <w:vertAlign w:val="superscript"/>
        </w:rPr>
        <w:t>th</w:t>
      </w:r>
      <w:r w:rsidR="004D1A10">
        <w:t xml:space="preserve"> September</w:t>
      </w:r>
      <w:r w:rsidR="004D1A10">
        <w:tab/>
      </w:r>
      <w:r w:rsidR="004D1A10">
        <w:tab/>
        <w:t>2pm – 4pm (A.Y.)</w:t>
      </w:r>
      <w:r w:rsidR="004D1A10">
        <w:br/>
        <w:t>Tuesday 13</w:t>
      </w:r>
      <w:r w:rsidR="004D1A10" w:rsidRPr="00631E6E">
        <w:rPr>
          <w:vertAlign w:val="superscript"/>
        </w:rPr>
        <w:t>th</w:t>
      </w:r>
      <w:r w:rsidR="004D1A10">
        <w:t xml:space="preserve"> September</w:t>
      </w:r>
      <w:r w:rsidR="004D1A10">
        <w:tab/>
      </w:r>
      <w:r w:rsidR="004D1A10">
        <w:tab/>
        <w:t>5.30pm – 7.30pm (A.Y.)</w:t>
      </w:r>
      <w:r w:rsidR="004D1A10">
        <w:br/>
        <w:t>Wednesday 14</w:t>
      </w:r>
      <w:r w:rsidR="004D1A10" w:rsidRPr="00631E6E">
        <w:rPr>
          <w:vertAlign w:val="superscript"/>
        </w:rPr>
        <w:t>th</w:t>
      </w:r>
      <w:r w:rsidR="004D1A10">
        <w:t xml:space="preserve"> September</w:t>
      </w:r>
      <w:r w:rsidR="004D1A10">
        <w:tab/>
      </w:r>
      <w:r w:rsidR="004D1A10">
        <w:tab/>
        <w:t>10am – noon (D.M.)</w:t>
      </w:r>
      <w:r w:rsidR="004D1A10">
        <w:br/>
        <w:t>Thursday 15</w:t>
      </w:r>
      <w:r w:rsidR="004D1A10" w:rsidRPr="00631E6E">
        <w:rPr>
          <w:vertAlign w:val="superscript"/>
        </w:rPr>
        <w:t>th</w:t>
      </w:r>
      <w:r w:rsidR="004D1A10">
        <w:t xml:space="preserve"> September</w:t>
      </w:r>
      <w:r w:rsidR="004D1A10">
        <w:tab/>
      </w:r>
      <w:r w:rsidR="004D1A10">
        <w:tab/>
        <w:t>Noon – 2pm (D.M.)</w:t>
      </w:r>
      <w:r w:rsidR="004D1A10">
        <w:br/>
        <w:t>Friday 16</w:t>
      </w:r>
      <w:r w:rsidR="004D1A10" w:rsidRPr="00631E6E">
        <w:rPr>
          <w:vertAlign w:val="superscript"/>
        </w:rPr>
        <w:t>th</w:t>
      </w:r>
      <w:r w:rsidR="004D1A10">
        <w:t xml:space="preserve"> September</w:t>
      </w:r>
      <w:r w:rsidR="004D1A10">
        <w:tab/>
      </w:r>
      <w:r w:rsidR="004D1A10">
        <w:tab/>
        <w:t>4pm – 6pm (T.R.)</w:t>
      </w:r>
      <w:r w:rsidR="004D1A10">
        <w:br/>
        <w:t>Saturday 17</w:t>
      </w:r>
      <w:r w:rsidR="004D1A10" w:rsidRPr="00631E6E">
        <w:rPr>
          <w:vertAlign w:val="superscript"/>
        </w:rPr>
        <w:t>th</w:t>
      </w:r>
      <w:r w:rsidR="004D1A10">
        <w:t xml:space="preserve"> September</w:t>
      </w:r>
      <w:r w:rsidR="004D1A10">
        <w:tab/>
      </w:r>
      <w:r w:rsidR="004D1A10">
        <w:tab/>
        <w:t xml:space="preserve">10am – 4pm (A.Y. </w:t>
      </w:r>
      <w:r w:rsidR="000529BF">
        <w:t>&amp; T.R.)</w:t>
      </w:r>
      <w:r w:rsidR="0071384C">
        <w:br/>
      </w:r>
    </w:p>
    <w:p w14:paraId="78416877" w14:textId="0051A587" w:rsidR="0071384C" w:rsidRDefault="000529BF" w:rsidP="000529BF">
      <w:pPr>
        <w:pStyle w:val="ListParagraph"/>
        <w:numPr>
          <w:ilvl w:val="0"/>
          <w:numId w:val="1"/>
        </w:numPr>
      </w:pPr>
      <w:r>
        <w:t xml:space="preserve">Notices of times and dates to be displayed </w:t>
      </w:r>
      <w:r w:rsidR="0071384C">
        <w:t>o</w:t>
      </w:r>
      <w:r>
        <w:t xml:space="preserve">n notice boards, on </w:t>
      </w:r>
      <w:r w:rsidR="0071384C">
        <w:t xml:space="preserve">the </w:t>
      </w:r>
      <w:r>
        <w:t xml:space="preserve">Village Hall door, and at the Parish Church. </w:t>
      </w:r>
      <w:r w:rsidR="00631E6E">
        <w:t xml:space="preserve">ACTION </w:t>
      </w:r>
      <w:r>
        <w:t>(A.Y. &amp; D.M.)</w:t>
      </w:r>
      <w:r w:rsidR="0071384C">
        <w:br/>
      </w:r>
    </w:p>
    <w:p w14:paraId="00BED7D5" w14:textId="6F7BB7A7" w:rsidR="004D1A10" w:rsidRDefault="0071384C" w:rsidP="000529BF">
      <w:pPr>
        <w:pStyle w:val="ListParagraph"/>
        <w:numPr>
          <w:ilvl w:val="0"/>
          <w:numId w:val="1"/>
        </w:numPr>
      </w:pPr>
      <w:r>
        <w:t xml:space="preserve"> </w:t>
      </w:r>
      <w:r w:rsidR="000529BF">
        <w:t>The Parish Council then agreed it would place th</w:t>
      </w:r>
      <w:r w:rsidR="00631E6E">
        <w:t>e</w:t>
      </w:r>
      <w:r w:rsidR="000529BF">
        <w:t xml:space="preserve"> following wording in the Book of Condolences. </w:t>
      </w:r>
      <w:r w:rsidR="00BD3354" w:rsidRPr="00BD3354">
        <w:rPr>
          <w:b/>
          <w:bCs/>
          <w:i/>
          <w:iCs/>
        </w:rPr>
        <w:t>“Mitford</w:t>
      </w:r>
      <w:r w:rsidR="000529BF" w:rsidRPr="00BD3354">
        <w:rPr>
          <w:b/>
          <w:bCs/>
          <w:i/>
          <w:iCs/>
        </w:rPr>
        <w:t xml:space="preserve"> Parish Council wishes to express its extreme </w:t>
      </w:r>
      <w:r w:rsidR="00BD3354" w:rsidRPr="00BD3354">
        <w:rPr>
          <w:b/>
          <w:bCs/>
          <w:i/>
          <w:iCs/>
        </w:rPr>
        <w:t>sadness</w:t>
      </w:r>
      <w:r w:rsidR="000529BF" w:rsidRPr="00BD3354">
        <w:rPr>
          <w:b/>
          <w:bCs/>
          <w:i/>
          <w:iCs/>
        </w:rPr>
        <w:t xml:space="preserve"> at the passing of Her Majesty Queen Elizabeth II. She dedicated her life to public service for over seventy years with determination and devotion. Our sincere sympathies are with the Royal family at this time."</w:t>
      </w:r>
      <w:r w:rsidR="00631E6E">
        <w:t xml:space="preserve"> ACTION (A.Y.)</w:t>
      </w:r>
    </w:p>
    <w:p w14:paraId="4F52EC9D" w14:textId="5FC14949" w:rsidR="00631E6E" w:rsidRDefault="00631E6E" w:rsidP="00631E6E"/>
    <w:p w14:paraId="597ADF8D" w14:textId="77777777" w:rsidR="00BD3354" w:rsidRDefault="00631E6E" w:rsidP="00631E6E">
      <w:pPr>
        <w:rPr>
          <w:b/>
          <w:bCs/>
          <w:u w:val="single"/>
        </w:rPr>
      </w:pPr>
      <w:r w:rsidRPr="00BD3354">
        <w:rPr>
          <w:b/>
          <w:bCs/>
          <w:u w:val="single"/>
        </w:rPr>
        <w:t>4: Any other business</w:t>
      </w:r>
    </w:p>
    <w:p w14:paraId="152550CA" w14:textId="5E05A815" w:rsidR="00631E6E" w:rsidRDefault="00631E6E" w:rsidP="00631E6E">
      <w:r>
        <w:t>It was agreed that the P.C. should purchase 2 Union Flags and 2 Northumberland Flags, all 5’ x 3’ for future use. ACTION (D.M.)</w:t>
      </w:r>
    </w:p>
    <w:p w14:paraId="7CA42ADB" w14:textId="410D158F" w:rsidR="00631E6E" w:rsidRDefault="00631E6E" w:rsidP="00631E6E"/>
    <w:p w14:paraId="2E00EE7C" w14:textId="60FE89BB" w:rsidR="00631E6E" w:rsidRDefault="00631E6E" w:rsidP="00631E6E">
      <w:r>
        <w:t>The meeting concluded at 7.40pm.</w:t>
      </w:r>
    </w:p>
    <w:sectPr w:rsidR="00631E6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039E" w14:textId="77777777" w:rsidR="00440706" w:rsidRDefault="00440706" w:rsidP="00800332">
      <w:pPr>
        <w:spacing w:after="0" w:line="240" w:lineRule="auto"/>
      </w:pPr>
      <w:r>
        <w:separator/>
      </w:r>
    </w:p>
  </w:endnote>
  <w:endnote w:type="continuationSeparator" w:id="0">
    <w:p w14:paraId="27B6800C" w14:textId="77777777" w:rsidR="00440706" w:rsidRDefault="00440706" w:rsidP="0080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B758" w14:textId="4BF6AECA" w:rsidR="00800332" w:rsidRDefault="00800332">
    <w:pPr>
      <w:pStyle w:val="Footer"/>
      <w:rPr>
        <w:u w:val="single"/>
      </w:rPr>
    </w:pPr>
    <w:r>
      <w:t>Mitford Parish Council 9</w:t>
    </w:r>
    <w:r w:rsidRPr="00800332">
      <w:rPr>
        <w:vertAlign w:val="superscript"/>
      </w:rPr>
      <w:t>th</w:t>
    </w:r>
    <w:r>
      <w:t xml:space="preserve"> September 2022</w:t>
    </w:r>
    <w:r>
      <w:tab/>
    </w:r>
    <w:r>
      <w:tab/>
    </w:r>
    <w:hyperlink r:id="rId1" w:history="1">
      <w:r w:rsidR="00384A67" w:rsidRPr="00F27BB7">
        <w:rPr>
          <w:rStyle w:val="Hyperlink"/>
        </w:rPr>
        <w:t>www.mitfordparishcouncil.gov.uk</w:t>
      </w:r>
    </w:hyperlink>
  </w:p>
  <w:p w14:paraId="2174A534" w14:textId="6FEFDFE7" w:rsidR="00384A67" w:rsidRDefault="00384A67">
    <w:pPr>
      <w:pStyle w:val="Footer"/>
      <w:rPr>
        <w:u w:val="single"/>
      </w:rPr>
    </w:pPr>
  </w:p>
  <w:p w14:paraId="1394510C" w14:textId="67272F8D" w:rsidR="00800332" w:rsidRPr="00800332" w:rsidRDefault="00384A67" w:rsidP="00384A67">
    <w:pPr>
      <w:pStyle w:val="Footer"/>
      <w:rPr>
        <w:u w:val="single"/>
      </w:rPr>
    </w:pPr>
    <w:r w:rsidRPr="00384A67">
      <w:t>Signed ……………………………………………… Chairman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5CC2" w14:textId="77777777" w:rsidR="00440706" w:rsidRDefault="00440706" w:rsidP="00800332">
      <w:pPr>
        <w:spacing w:after="0" w:line="240" w:lineRule="auto"/>
      </w:pPr>
      <w:r>
        <w:separator/>
      </w:r>
    </w:p>
  </w:footnote>
  <w:footnote w:type="continuationSeparator" w:id="0">
    <w:p w14:paraId="20FBA79D" w14:textId="77777777" w:rsidR="00440706" w:rsidRDefault="00440706" w:rsidP="00800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3FB8" w14:textId="4A886FB3" w:rsidR="00800332" w:rsidRDefault="00800332">
    <w:pPr>
      <w:pStyle w:val="Header"/>
    </w:pPr>
    <w:r>
      <w:t xml:space="preserve">Draft </w:t>
    </w:r>
    <w:r w:rsidR="005B34C7">
      <w:t>Two</w:t>
    </w:r>
    <w:r w:rsidR="005B34C7">
      <w:t xml:space="preserve"> </w:t>
    </w:r>
    <w:r>
      <w:t>Subject to Parish Council Ratification</w:t>
    </w:r>
  </w:p>
  <w:p w14:paraId="0E17CA7A" w14:textId="77777777" w:rsidR="00800332" w:rsidRDefault="00800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25478"/>
    <w:multiLevelType w:val="hybridMultilevel"/>
    <w:tmpl w:val="BDE221E0"/>
    <w:lvl w:ilvl="0" w:tplc="B63461E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323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32"/>
    <w:rsid w:val="000529BF"/>
    <w:rsid w:val="0012172A"/>
    <w:rsid w:val="001D520E"/>
    <w:rsid w:val="00310541"/>
    <w:rsid w:val="00315A0F"/>
    <w:rsid w:val="00384A67"/>
    <w:rsid w:val="00417D54"/>
    <w:rsid w:val="00440706"/>
    <w:rsid w:val="004633E7"/>
    <w:rsid w:val="004D0CC2"/>
    <w:rsid w:val="004D1A10"/>
    <w:rsid w:val="005B34C7"/>
    <w:rsid w:val="00631E6E"/>
    <w:rsid w:val="0071384C"/>
    <w:rsid w:val="00800332"/>
    <w:rsid w:val="00823C30"/>
    <w:rsid w:val="00A35719"/>
    <w:rsid w:val="00BD3354"/>
    <w:rsid w:val="00C4743B"/>
    <w:rsid w:val="00C73357"/>
    <w:rsid w:val="00D91B2C"/>
    <w:rsid w:val="00E1027F"/>
    <w:rsid w:val="00F13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0A7C"/>
  <w15:chartTrackingRefBased/>
  <w15:docId w15:val="{852E64F0-21DB-44CB-B72F-33C0AFF4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332"/>
  </w:style>
  <w:style w:type="paragraph" w:styleId="Footer">
    <w:name w:val="footer"/>
    <w:basedOn w:val="Normal"/>
    <w:link w:val="FooterChar"/>
    <w:uiPriority w:val="99"/>
    <w:unhideWhenUsed/>
    <w:rsid w:val="00800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332"/>
  </w:style>
  <w:style w:type="character" w:styleId="Hyperlink">
    <w:name w:val="Hyperlink"/>
    <w:basedOn w:val="DefaultParagraphFont"/>
    <w:uiPriority w:val="99"/>
    <w:unhideWhenUsed/>
    <w:rsid w:val="00800332"/>
    <w:rPr>
      <w:color w:val="0563C1" w:themeColor="hyperlink"/>
      <w:u w:val="single"/>
    </w:rPr>
  </w:style>
  <w:style w:type="character" w:styleId="UnresolvedMention">
    <w:name w:val="Unresolved Mention"/>
    <w:basedOn w:val="DefaultParagraphFont"/>
    <w:uiPriority w:val="99"/>
    <w:semiHidden/>
    <w:unhideWhenUsed/>
    <w:rsid w:val="00800332"/>
    <w:rPr>
      <w:color w:val="605E5C"/>
      <w:shd w:val="clear" w:color="auto" w:fill="E1DFDD"/>
    </w:rPr>
  </w:style>
  <w:style w:type="paragraph" w:styleId="ListParagraph">
    <w:name w:val="List Paragraph"/>
    <w:basedOn w:val="Normal"/>
    <w:uiPriority w:val="34"/>
    <w:qFormat/>
    <w:rsid w:val="00315A0F"/>
    <w:pPr>
      <w:ind w:left="720"/>
      <w:contextualSpacing/>
    </w:pPr>
  </w:style>
  <w:style w:type="paragraph" w:styleId="Revision">
    <w:name w:val="Revision"/>
    <w:hidden/>
    <w:uiPriority w:val="99"/>
    <w:semiHidden/>
    <w:rsid w:val="00417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tford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McEnroe</dc:creator>
  <cp:keywords/>
  <dc:description/>
  <cp:lastModifiedBy>Damian McEnroe</cp:lastModifiedBy>
  <cp:revision>4</cp:revision>
  <cp:lastPrinted>2022-09-22T11:15:00Z</cp:lastPrinted>
  <dcterms:created xsi:type="dcterms:W3CDTF">2022-09-22T11:15:00Z</dcterms:created>
  <dcterms:modified xsi:type="dcterms:W3CDTF">2022-09-22T11:21:00Z</dcterms:modified>
</cp:coreProperties>
</file>