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2B2E" w14:textId="77777777" w:rsidR="002866E8" w:rsidRDefault="002866E8" w:rsidP="002866E8">
      <w:pPr>
        <w:jc w:val="left"/>
        <w:rPr>
          <w:rFonts w:eastAsia="Times New Roman" w:cs="Arial"/>
          <w:b/>
          <w:bCs/>
          <w:iCs/>
          <w:noProof/>
          <w:sz w:val="28"/>
          <w:szCs w:val="28"/>
        </w:rPr>
      </w:pPr>
      <w:r w:rsidRPr="007D42F3">
        <w:rPr>
          <w:rFonts w:eastAsia="Times New Roman" w:cs="Arial"/>
          <w:b/>
          <w:bCs/>
          <w:iCs/>
          <w:noProof/>
          <w:sz w:val="28"/>
          <w:szCs w:val="28"/>
        </w:rPr>
        <w:t>Expla</w:t>
      </w:r>
      <w:r w:rsidR="00F80541">
        <w:rPr>
          <w:rFonts w:eastAsia="Times New Roman" w:cs="Arial"/>
          <w:b/>
          <w:bCs/>
          <w:iCs/>
          <w:noProof/>
          <w:sz w:val="28"/>
          <w:szCs w:val="28"/>
        </w:rPr>
        <w:t>nation of variances</w:t>
      </w:r>
    </w:p>
    <w:p w14:paraId="0AC32B2F" w14:textId="797E2B02" w:rsidR="00BE1CD3" w:rsidRPr="00945F5A" w:rsidRDefault="002271A9" w:rsidP="00945F5A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4"/>
          <w:szCs w:val="24"/>
        </w:rPr>
      </w:pPr>
      <w:r w:rsidRPr="00945F5A">
        <w:rPr>
          <w:rFonts w:eastAsia="Times New Roman" w:cs="Arial"/>
          <w:sz w:val="24"/>
          <w:szCs w:val="24"/>
        </w:rPr>
        <w:t>MITFORD PARISH COUNCIL</w:t>
      </w:r>
      <w:r w:rsidR="00945F5A" w:rsidRPr="00945F5A">
        <w:rPr>
          <w:rFonts w:eastAsia="Times New Roman" w:cs="Arial"/>
          <w:sz w:val="24"/>
          <w:szCs w:val="24"/>
        </w:rPr>
        <w:t>, NORTHUMBERLAND</w:t>
      </w:r>
      <w:r w:rsidR="000011A2">
        <w:rPr>
          <w:rFonts w:eastAsia="Times New Roman" w:cs="Arial"/>
          <w:sz w:val="24"/>
          <w:szCs w:val="24"/>
        </w:rPr>
        <w:t xml:space="preserve"> </w:t>
      </w:r>
      <w:r w:rsidR="0077602C">
        <w:rPr>
          <w:rFonts w:eastAsia="Times New Roman" w:cs="Arial"/>
          <w:sz w:val="24"/>
          <w:szCs w:val="24"/>
        </w:rPr>
        <w:t>20</w:t>
      </w:r>
      <w:r w:rsidR="00847739">
        <w:rPr>
          <w:rFonts w:eastAsia="Times New Roman" w:cs="Arial"/>
          <w:sz w:val="24"/>
          <w:szCs w:val="24"/>
        </w:rPr>
        <w:t>22</w:t>
      </w:r>
      <w:r w:rsidR="0077602C">
        <w:rPr>
          <w:rFonts w:eastAsia="Times New Roman" w:cs="Arial"/>
          <w:sz w:val="24"/>
          <w:szCs w:val="24"/>
        </w:rPr>
        <w:t>/</w:t>
      </w:r>
      <w:r w:rsidR="00990AE6">
        <w:rPr>
          <w:rFonts w:eastAsia="Times New Roman" w:cs="Arial"/>
          <w:sz w:val="24"/>
          <w:szCs w:val="24"/>
        </w:rPr>
        <w:t>20</w:t>
      </w:r>
      <w:r w:rsidR="0077602C">
        <w:rPr>
          <w:rFonts w:eastAsia="Times New Roman" w:cs="Arial"/>
          <w:sz w:val="24"/>
          <w:szCs w:val="24"/>
        </w:rPr>
        <w:t>2</w:t>
      </w:r>
      <w:r w:rsidR="00847739">
        <w:rPr>
          <w:rFonts w:eastAsia="Times New Roman" w:cs="Arial"/>
          <w:sz w:val="24"/>
          <w:szCs w:val="24"/>
        </w:rPr>
        <w:t>3</w:t>
      </w:r>
    </w:p>
    <w:p w14:paraId="0AC32B30" w14:textId="77777777" w:rsidR="00BE1CD3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noProof/>
          <w:sz w:val="18"/>
          <w:szCs w:val="18"/>
        </w:rPr>
      </w:pPr>
    </w:p>
    <w:p w14:paraId="0AC32B31" w14:textId="77777777" w:rsidR="002866E8" w:rsidRPr="00BE1CD3" w:rsidRDefault="002866E8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b/>
          <w:noProof/>
          <w:sz w:val="20"/>
          <w:szCs w:val="20"/>
        </w:rPr>
        <w:t xml:space="preserve">Please provide </w:t>
      </w:r>
      <w:r w:rsidRPr="00BE1CD3">
        <w:rPr>
          <w:rFonts w:eastAsia="Times New Roman" w:cs="Arial"/>
          <w:b/>
          <w:noProof/>
          <w:sz w:val="20"/>
          <w:szCs w:val="20"/>
          <w:u w:val="single"/>
        </w:rPr>
        <w:t>full explanations, including numerical values</w:t>
      </w:r>
      <w:r w:rsidRPr="00BE1CD3">
        <w:rPr>
          <w:rFonts w:eastAsia="Times New Roman" w:cs="Arial"/>
          <w:noProof/>
          <w:sz w:val="20"/>
          <w:szCs w:val="20"/>
        </w:rPr>
        <w:t>, for the following:</w:t>
      </w:r>
    </w:p>
    <w:p w14:paraId="0AC32B32" w14:textId="77777777" w:rsidR="002866E8" w:rsidRPr="00BE1CD3" w:rsidRDefault="002866E8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variances of more than 15% between totals for individual boxes (except variances of less than £200); </w:t>
      </w:r>
    </w:p>
    <w:p w14:paraId="0AC32B33" w14:textId="77777777" w:rsidR="002866E8" w:rsidRDefault="00871ACA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a breakdown of approved reserves </w:t>
      </w:r>
      <w:r w:rsidR="002866E8" w:rsidRPr="00BE1CD3">
        <w:rPr>
          <w:rFonts w:eastAsia="Times New Roman" w:cs="Arial"/>
          <w:noProof/>
          <w:sz w:val="20"/>
          <w:szCs w:val="20"/>
        </w:rPr>
        <w:t>if the total reserves (Box 7) figure is more than twice the annual precept</w:t>
      </w:r>
      <w:r w:rsidRPr="00BE1CD3">
        <w:rPr>
          <w:rFonts w:eastAsia="Times New Roman" w:cs="Arial"/>
          <w:noProof/>
          <w:sz w:val="20"/>
          <w:szCs w:val="20"/>
        </w:rPr>
        <w:t>/rates &amp; levies</w:t>
      </w:r>
      <w:r w:rsidR="00F80541">
        <w:rPr>
          <w:rFonts w:eastAsia="Times New Roman" w:cs="Arial"/>
          <w:noProof/>
          <w:sz w:val="20"/>
          <w:szCs w:val="20"/>
        </w:rPr>
        <w:t xml:space="preserve"> value (Box 2)</w:t>
      </w:r>
    </w:p>
    <w:p w14:paraId="0AC32B34" w14:textId="77777777" w:rsidR="00F80541" w:rsidRDefault="00F80541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>
        <w:rPr>
          <w:rFonts w:eastAsia="Times New Roman" w:cs="Arial"/>
          <w:noProof/>
          <w:sz w:val="20"/>
          <w:szCs w:val="20"/>
        </w:rPr>
        <w:t>Totals may not agree due to rounding to the nearest pound</w:t>
      </w:r>
    </w:p>
    <w:p w14:paraId="0AC32B35" w14:textId="77777777" w:rsidR="0043376F" w:rsidRDefault="0043376F" w:rsidP="004337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>
        <w:rPr>
          <w:rFonts w:eastAsia="Times New Roman" w:cs="Arial"/>
          <w:noProof/>
          <w:sz w:val="20"/>
          <w:szCs w:val="20"/>
        </w:rPr>
        <w:t xml:space="preserve">Full details of all receipts and payments are in the accounts on the Council’s website </w:t>
      </w:r>
      <w:hyperlink r:id="rId7" w:history="1">
        <w:r w:rsidRPr="00FA1E34">
          <w:rPr>
            <w:rStyle w:val="Hyperlink"/>
            <w:rFonts w:eastAsia="Times New Roman" w:cs="Arial"/>
            <w:noProof/>
            <w:sz w:val="20"/>
            <w:szCs w:val="20"/>
          </w:rPr>
          <w:t>http://www.mitfordparishcouncil.gov.uk/</w:t>
        </w:r>
      </w:hyperlink>
    </w:p>
    <w:p w14:paraId="0AC32B36" w14:textId="77777777" w:rsidR="0043376F" w:rsidRPr="00BE1CD3" w:rsidRDefault="0043376F" w:rsidP="0043376F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noProof/>
          <w:sz w:val="20"/>
          <w:szCs w:val="20"/>
        </w:rPr>
      </w:pPr>
    </w:p>
    <w:p w14:paraId="0AC32B37" w14:textId="77777777" w:rsidR="00BE1CD3" w:rsidRPr="002866E8" w:rsidRDefault="00BE1CD3" w:rsidP="00BE1CD3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noProof/>
          <w:sz w:val="18"/>
          <w:szCs w:val="18"/>
        </w:rPr>
      </w:pPr>
    </w:p>
    <w:tbl>
      <w:tblPr>
        <w:tblW w:w="13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134"/>
        <w:gridCol w:w="1134"/>
        <w:gridCol w:w="1134"/>
        <w:gridCol w:w="1134"/>
        <w:gridCol w:w="7371"/>
      </w:tblGrid>
      <w:tr w:rsidR="002A5742" w:rsidRPr="007D42F3" w14:paraId="0AC32B42" w14:textId="77777777" w:rsidTr="002A5742">
        <w:trPr>
          <w:trHeight w:val="527"/>
        </w:trPr>
        <w:tc>
          <w:tcPr>
            <w:tcW w:w="1390" w:type="dxa"/>
          </w:tcPr>
          <w:p w14:paraId="0AC32B38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Section 2</w:t>
            </w:r>
          </w:p>
        </w:tc>
        <w:tc>
          <w:tcPr>
            <w:tcW w:w="1134" w:type="dxa"/>
          </w:tcPr>
          <w:p w14:paraId="2282BC37" w14:textId="1C66C1BC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</w:t>
            </w:r>
            <w:r w:rsidR="00847739">
              <w:rPr>
                <w:rFonts w:eastAsia="Times New Roman" w:cs="Arial"/>
                <w:b/>
                <w:noProof/>
                <w:szCs w:val="20"/>
              </w:rPr>
              <w:t>21</w:t>
            </w:r>
            <w:r>
              <w:rPr>
                <w:rFonts w:eastAsia="Times New Roman" w:cs="Arial"/>
                <w:b/>
                <w:noProof/>
                <w:szCs w:val="20"/>
              </w:rPr>
              <w:t>/</w:t>
            </w:r>
            <w:r w:rsidR="00847739">
              <w:rPr>
                <w:rFonts w:eastAsia="Times New Roman" w:cs="Arial"/>
                <w:b/>
                <w:noProof/>
                <w:szCs w:val="20"/>
              </w:rPr>
              <w:t>22</w:t>
            </w:r>
            <w:r>
              <w:rPr>
                <w:rFonts w:eastAsia="Times New Roman" w:cs="Arial"/>
                <w:b/>
                <w:noProof/>
                <w:szCs w:val="20"/>
              </w:rPr>
              <w:t xml:space="preserve"> £</w:t>
            </w:r>
          </w:p>
        </w:tc>
        <w:tc>
          <w:tcPr>
            <w:tcW w:w="1134" w:type="dxa"/>
          </w:tcPr>
          <w:p w14:paraId="7DFD3A5C" w14:textId="3CFD5A95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</w:t>
            </w:r>
            <w:r w:rsidR="00847739">
              <w:rPr>
                <w:rFonts w:eastAsia="Times New Roman" w:cs="Arial"/>
                <w:b/>
                <w:noProof/>
                <w:szCs w:val="20"/>
              </w:rPr>
              <w:t>22</w:t>
            </w:r>
            <w:r>
              <w:rPr>
                <w:rFonts w:eastAsia="Times New Roman" w:cs="Arial"/>
                <w:b/>
                <w:noProof/>
                <w:szCs w:val="20"/>
              </w:rPr>
              <w:t>/2</w:t>
            </w:r>
            <w:r w:rsidR="00847739">
              <w:rPr>
                <w:rFonts w:eastAsia="Times New Roman" w:cs="Arial"/>
                <w:b/>
                <w:noProof/>
                <w:szCs w:val="20"/>
              </w:rPr>
              <w:t>3</w:t>
            </w:r>
            <w:r>
              <w:rPr>
                <w:rFonts w:eastAsia="Times New Roman" w:cs="Arial"/>
                <w:b/>
                <w:noProof/>
                <w:szCs w:val="20"/>
              </w:rPr>
              <w:t xml:space="preserve"> £</w:t>
            </w:r>
          </w:p>
        </w:tc>
        <w:tc>
          <w:tcPr>
            <w:tcW w:w="1134" w:type="dxa"/>
          </w:tcPr>
          <w:p w14:paraId="0AC32B3D" w14:textId="172B94EE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14:paraId="0AC32B3E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14:paraId="0AC32B3F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14:paraId="0AC32B40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%</w:t>
            </w:r>
          </w:p>
        </w:tc>
        <w:tc>
          <w:tcPr>
            <w:tcW w:w="7371" w:type="dxa"/>
          </w:tcPr>
          <w:p w14:paraId="0AC32B41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Detailed explanation of variance (with amounts £)</w:t>
            </w:r>
          </w:p>
        </w:tc>
      </w:tr>
      <w:tr w:rsidR="002A5742" w:rsidRPr="007D42F3" w14:paraId="0AC32B4D" w14:textId="77777777" w:rsidTr="002A5742">
        <w:trPr>
          <w:trHeight w:val="983"/>
        </w:trPr>
        <w:tc>
          <w:tcPr>
            <w:tcW w:w="1390" w:type="dxa"/>
          </w:tcPr>
          <w:p w14:paraId="0AC32B43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2</w:t>
            </w:r>
          </w:p>
          <w:p w14:paraId="0AC32B44" w14:textId="77777777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Precept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 or Rates and Levies</w:t>
            </w:r>
          </w:p>
          <w:p w14:paraId="0AC32B45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46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D37771" w14:textId="236DE552" w:rsidR="002A5742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8500</w:t>
            </w:r>
            <w:r w:rsidR="008E2449">
              <w:rPr>
                <w:rFonts w:eastAsia="Times New Roman" w:cs="Arial"/>
                <w:noProof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7B79B5CC" w14:textId="5AEE6356" w:rsidR="002A5742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8500</w:t>
            </w:r>
            <w:r w:rsidR="008E2449">
              <w:rPr>
                <w:rFonts w:eastAsia="Times New Roman" w:cs="Arial"/>
                <w:noProof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0AC32B49" w14:textId="7AA08776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C32B4A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14:paraId="0AC32B4B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No Change</w:t>
            </w:r>
          </w:p>
          <w:p w14:paraId="0AC32B4C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A5742" w:rsidRPr="007D42F3" w14:paraId="0AC32B5D" w14:textId="77777777" w:rsidTr="002A5742">
        <w:trPr>
          <w:trHeight w:val="983"/>
        </w:trPr>
        <w:tc>
          <w:tcPr>
            <w:tcW w:w="1390" w:type="dxa"/>
          </w:tcPr>
          <w:p w14:paraId="0AC32B4E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3</w:t>
            </w:r>
          </w:p>
          <w:p w14:paraId="0AC32B4F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receipts</w:t>
            </w:r>
          </w:p>
          <w:p w14:paraId="0AC32B50" w14:textId="77777777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51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52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CF7EC" w14:textId="57D9BA84" w:rsidR="002A5742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68</w:t>
            </w:r>
            <w:r w:rsidR="008E2449">
              <w:rPr>
                <w:rFonts w:eastAsia="Times New Roman" w:cs="Arial"/>
                <w:noProof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5EE18BA8" w14:textId="7A3A50A1" w:rsidR="002A5742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1660.99</w:t>
            </w:r>
          </w:p>
        </w:tc>
        <w:tc>
          <w:tcPr>
            <w:tcW w:w="1134" w:type="dxa"/>
          </w:tcPr>
          <w:p w14:paraId="0AC32B56" w14:textId="3671B64F" w:rsidR="002A5742" w:rsidRPr="007D42F3" w:rsidRDefault="00F01B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1592.99</w:t>
            </w:r>
          </w:p>
        </w:tc>
        <w:tc>
          <w:tcPr>
            <w:tcW w:w="1134" w:type="dxa"/>
          </w:tcPr>
          <w:p w14:paraId="0AC32B57" w14:textId="336AEC8A" w:rsidR="002A5742" w:rsidRPr="007D42F3" w:rsidRDefault="005E3DE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2670</w:t>
            </w:r>
          </w:p>
        </w:tc>
        <w:tc>
          <w:tcPr>
            <w:tcW w:w="7371" w:type="dxa"/>
          </w:tcPr>
          <w:p w14:paraId="0AC32B5A" w14:textId="43A0E116" w:rsidR="002A5742" w:rsidRPr="007D42F3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1000.00 NCC grant for tree planting</w:t>
            </w:r>
            <w:r w:rsidR="005E3DEB">
              <w:rPr>
                <w:rFonts w:eastAsia="Times New Roman" w:cs="Arial"/>
                <w:noProof/>
                <w:sz w:val="20"/>
                <w:szCs w:val="20"/>
              </w:rPr>
              <w:t xml:space="preserve"> project.</w:t>
            </w:r>
          </w:p>
          <w:p w14:paraId="0AC32B5B" w14:textId="3F3F35DE" w:rsidR="002A5742" w:rsidRPr="007D42F3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500.00 NCC grant for </w:t>
            </w:r>
            <w:r w:rsidR="008E2449">
              <w:rPr>
                <w:rFonts w:eastAsia="Times New Roman" w:cs="Arial"/>
                <w:noProof/>
                <w:sz w:val="20"/>
                <w:szCs w:val="20"/>
              </w:rPr>
              <w:t>Royal Jubilee.</w:t>
            </w:r>
          </w:p>
          <w:p w14:paraId="37EA50AB" w14:textId="77025DB0" w:rsidR="002A5742" w:rsidRDefault="008E244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130.99 VAT refund.</w:t>
            </w:r>
          </w:p>
          <w:p w14:paraId="401E1D0A" w14:textId="77777777" w:rsidR="008E2449" w:rsidRDefault="008E244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30.00 Allotment rental.</w:t>
            </w:r>
          </w:p>
          <w:p w14:paraId="0AC32B5C" w14:textId="51598F65" w:rsidR="00842822" w:rsidRPr="007D42F3" w:rsidRDefault="0084282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(Extreme variance due to impact of lifting of covid restrictions)</w:t>
            </w:r>
          </w:p>
        </w:tc>
      </w:tr>
      <w:tr w:rsidR="002A5742" w:rsidRPr="007D42F3" w14:paraId="0AC32B6C" w14:textId="77777777" w:rsidTr="002A5742">
        <w:trPr>
          <w:trHeight w:val="997"/>
        </w:trPr>
        <w:tc>
          <w:tcPr>
            <w:tcW w:w="1390" w:type="dxa"/>
          </w:tcPr>
          <w:p w14:paraId="0AC32B5E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4</w:t>
            </w:r>
          </w:p>
          <w:p w14:paraId="0AC32B5F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Staff costs </w:t>
            </w:r>
          </w:p>
          <w:p w14:paraId="0AC32B60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61" w14:textId="77777777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62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63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47CF4" w14:textId="75DB2A00" w:rsidR="002A5742" w:rsidRDefault="0015197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2250</w:t>
            </w:r>
            <w:r w:rsidR="008E2449">
              <w:rPr>
                <w:rFonts w:eastAsia="Times New Roman" w:cs="Arial"/>
                <w:noProof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247A0229" w14:textId="411FD7F9" w:rsidR="002A5742" w:rsidRDefault="008E244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192</w:t>
            </w:r>
            <w:r w:rsidR="002127DD">
              <w:rPr>
                <w:rFonts w:eastAsia="Times New Roman" w:cs="Arial"/>
                <w:noProof/>
                <w:sz w:val="20"/>
                <w:szCs w:val="20"/>
              </w:rPr>
              <w:t>9.48</w:t>
            </w:r>
          </w:p>
        </w:tc>
        <w:tc>
          <w:tcPr>
            <w:tcW w:w="1134" w:type="dxa"/>
          </w:tcPr>
          <w:p w14:paraId="0AC32B68" w14:textId="43FD6540" w:rsidR="002A5742" w:rsidRPr="007D42F3" w:rsidRDefault="00F01B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320.52</w:t>
            </w:r>
          </w:p>
        </w:tc>
        <w:tc>
          <w:tcPr>
            <w:tcW w:w="1134" w:type="dxa"/>
          </w:tcPr>
          <w:p w14:paraId="0AC32B69" w14:textId="367B158E" w:rsidR="002A5742" w:rsidRPr="007D42F3" w:rsidRDefault="005E3DE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- 14.27</w:t>
            </w:r>
          </w:p>
        </w:tc>
        <w:tc>
          <w:tcPr>
            <w:tcW w:w="7371" w:type="dxa"/>
          </w:tcPr>
          <w:p w14:paraId="0AC32B6B" w14:textId="5C775CB3" w:rsidR="002A5742" w:rsidRPr="007D42F3" w:rsidRDefault="002127DD" w:rsidP="008477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Reduced wage to new clerk during probationary period. 245.00 tax liability carried forward into 2023/24 accounting period.</w:t>
            </w:r>
          </w:p>
        </w:tc>
      </w:tr>
      <w:tr w:rsidR="002A5742" w:rsidRPr="007D42F3" w14:paraId="0AC32B78" w14:textId="77777777" w:rsidTr="002A5742">
        <w:trPr>
          <w:trHeight w:val="1125"/>
        </w:trPr>
        <w:tc>
          <w:tcPr>
            <w:tcW w:w="1390" w:type="dxa"/>
          </w:tcPr>
          <w:p w14:paraId="0AC32B6D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5</w:t>
            </w:r>
          </w:p>
          <w:p w14:paraId="0AC32B6E" w14:textId="77777777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Loan interest/ capital repayments</w:t>
            </w:r>
          </w:p>
          <w:p w14:paraId="0AC32B6F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68112" w14:textId="139C9F88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NIL</w:t>
            </w:r>
          </w:p>
        </w:tc>
        <w:tc>
          <w:tcPr>
            <w:tcW w:w="1134" w:type="dxa"/>
          </w:tcPr>
          <w:p w14:paraId="5443E41A" w14:textId="00570339" w:rsidR="002A5742" w:rsidRDefault="00C30290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Nil</w:t>
            </w:r>
          </w:p>
        </w:tc>
        <w:tc>
          <w:tcPr>
            <w:tcW w:w="1134" w:type="dxa"/>
          </w:tcPr>
          <w:p w14:paraId="0AC32B74" w14:textId="70FA7ABF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C32B75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14:paraId="0AC32B76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The Council has no loans</w:t>
            </w:r>
          </w:p>
          <w:p w14:paraId="0AC32B77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A5742" w:rsidRPr="007D42F3" w14:paraId="0AC32B86" w14:textId="77777777" w:rsidTr="002A5742">
        <w:trPr>
          <w:trHeight w:val="943"/>
        </w:trPr>
        <w:tc>
          <w:tcPr>
            <w:tcW w:w="1390" w:type="dxa"/>
            <w:tcBorders>
              <w:bottom w:val="single" w:sz="4" w:space="0" w:color="auto"/>
            </w:tcBorders>
          </w:tcPr>
          <w:p w14:paraId="0AC32B79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6</w:t>
            </w:r>
          </w:p>
          <w:p w14:paraId="0AC32B7A" w14:textId="77777777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All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payments</w:t>
            </w:r>
          </w:p>
          <w:p w14:paraId="0AC32B7B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7C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7D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B094F2" w14:textId="242B74F9" w:rsidR="002A5742" w:rsidRDefault="002127D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lastRenderedPageBreak/>
              <w:t>4842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952DC2" w14:textId="037949AE" w:rsidR="002A5742" w:rsidRDefault="00A56F4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6653.3</w:t>
            </w:r>
            <w:r w:rsidR="002127DD">
              <w:rPr>
                <w:rFonts w:eastAsia="Times New Roman" w:cs="Arial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32B81" w14:textId="0EA328CD" w:rsidR="002A5742" w:rsidRPr="007D42F3" w:rsidRDefault="00ED436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1711.12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32B82" w14:textId="0DE7E8FB" w:rsidR="002A5742" w:rsidRPr="007D42F3" w:rsidRDefault="005E3DE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35.34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AC32B84" w14:textId="0666AB10" w:rsidR="002A5742" w:rsidRPr="007D42F3" w:rsidRDefault="002127DD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Spend of grants total 1500.00</w:t>
            </w:r>
          </w:p>
          <w:p w14:paraId="0AC32B85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BA5342" w:rsidRPr="007D42F3" w14:paraId="06B79F3B" w14:textId="77777777" w:rsidTr="002A5742">
        <w:trPr>
          <w:trHeight w:val="943"/>
        </w:trPr>
        <w:tc>
          <w:tcPr>
            <w:tcW w:w="1390" w:type="dxa"/>
            <w:tcBorders>
              <w:bottom w:val="single" w:sz="4" w:space="0" w:color="auto"/>
            </w:tcBorders>
          </w:tcPr>
          <w:p w14:paraId="1B527E32" w14:textId="77777777" w:rsid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>
              <w:rPr>
                <w:rFonts w:eastAsia="Times New Roman" w:cs="Arial"/>
                <w:b/>
                <w:noProof/>
                <w:sz w:val="20"/>
                <w:szCs w:val="20"/>
              </w:rPr>
              <w:t>Box 7</w:t>
            </w:r>
          </w:p>
          <w:p w14:paraId="497FD9B4" w14:textId="172CDD93" w:rsidR="00BA5342" w:rsidRP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Cs/>
                <w:i/>
                <w:iCs/>
                <w:noProof/>
                <w:sz w:val="20"/>
                <w:szCs w:val="20"/>
              </w:rPr>
            </w:pPr>
            <w:r w:rsidRPr="00BA5342">
              <w:rPr>
                <w:rFonts w:eastAsia="Times New Roman" w:cs="Arial"/>
                <w:bCs/>
                <w:i/>
                <w:iCs/>
                <w:noProof/>
                <w:sz w:val="20"/>
                <w:szCs w:val="20"/>
              </w:rPr>
              <w:t>Balances brought forward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CF9EF0" w14:textId="4ED80D58" w:rsid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16697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114124" w14:textId="7611721D" w:rsid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18275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FCE7C2" w14:textId="3268A58C" w:rsid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3C39C" w14:textId="77777777" w:rsid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60FD667" w14:textId="51F8566E" w:rsidR="00BA5342" w:rsidRDefault="00BA53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6000.00 set aside for </w:t>
            </w:r>
            <w:r w:rsidR="0023640F">
              <w:rPr>
                <w:rFonts w:eastAsia="Times New Roman" w:cs="Arial"/>
                <w:noProof/>
                <w:sz w:val="20"/>
                <w:szCs w:val="20"/>
              </w:rPr>
              <w:t>Gateway project.</w:t>
            </w:r>
          </w:p>
          <w:p w14:paraId="1584121D" w14:textId="13AD9BF4" w:rsidR="0023640F" w:rsidRDefault="00AF2A8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1500</w:t>
            </w:r>
            <w:r w:rsidR="00877077">
              <w:rPr>
                <w:rFonts w:eastAsia="Times New Roman" w:cs="Arial"/>
                <w:noProof/>
                <w:sz w:val="20"/>
                <w:szCs w:val="20"/>
              </w:rPr>
              <w:t>.00</w:t>
            </w:r>
            <w:r>
              <w:rPr>
                <w:rFonts w:eastAsia="Times New Roman" w:cs="Arial"/>
                <w:noProof/>
                <w:sz w:val="20"/>
                <w:szCs w:val="20"/>
              </w:rPr>
              <w:t xml:space="preserve"> s</w:t>
            </w:r>
            <w:r w:rsidR="0023640F">
              <w:rPr>
                <w:rFonts w:eastAsia="Times New Roman" w:cs="Arial"/>
                <w:noProof/>
                <w:sz w:val="20"/>
                <w:szCs w:val="20"/>
              </w:rPr>
              <w:t xml:space="preserve">et aside for </w:t>
            </w:r>
            <w:r>
              <w:rPr>
                <w:rFonts w:eastAsia="Times New Roman" w:cs="Arial"/>
                <w:noProof/>
                <w:sz w:val="20"/>
                <w:szCs w:val="20"/>
              </w:rPr>
              <w:t>Contingency Fund.</w:t>
            </w:r>
          </w:p>
        </w:tc>
      </w:tr>
      <w:tr w:rsidR="002A5742" w:rsidRPr="007D42F3" w14:paraId="0AC32B93" w14:textId="77777777" w:rsidTr="002A5742">
        <w:trPr>
          <w:trHeight w:val="987"/>
        </w:trPr>
        <w:tc>
          <w:tcPr>
            <w:tcW w:w="1390" w:type="dxa"/>
          </w:tcPr>
          <w:p w14:paraId="0AC32B87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9</w:t>
            </w:r>
          </w:p>
          <w:p w14:paraId="0AC32B88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f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ixed assets &amp; long term 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investments &amp; 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assets</w:t>
            </w:r>
          </w:p>
        </w:tc>
        <w:tc>
          <w:tcPr>
            <w:tcW w:w="1134" w:type="dxa"/>
          </w:tcPr>
          <w:p w14:paraId="24CA395E" w14:textId="5AC3410E" w:rsidR="002A5742" w:rsidRDefault="001E631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1780</w:t>
            </w:r>
          </w:p>
        </w:tc>
        <w:tc>
          <w:tcPr>
            <w:tcW w:w="1134" w:type="dxa"/>
          </w:tcPr>
          <w:p w14:paraId="30DFF572" w14:textId="0FCDC86D" w:rsidR="002A5742" w:rsidRDefault="00A56F4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3105</w:t>
            </w:r>
          </w:p>
        </w:tc>
        <w:tc>
          <w:tcPr>
            <w:tcW w:w="1134" w:type="dxa"/>
          </w:tcPr>
          <w:p w14:paraId="0AC32B8D" w14:textId="033612D0" w:rsidR="002A5742" w:rsidRPr="007D42F3" w:rsidRDefault="00C63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C32B8E" w14:textId="4312F4B0" w:rsidR="002A5742" w:rsidRPr="007D42F3" w:rsidRDefault="00C63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14:paraId="0AC32B92" w14:textId="39B94939" w:rsidR="002A5742" w:rsidRPr="007D42F3" w:rsidRDefault="00A56F4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Fixed Asset Review.</w:t>
            </w:r>
          </w:p>
        </w:tc>
      </w:tr>
      <w:tr w:rsidR="002A5742" w:rsidRPr="007D42F3" w14:paraId="0AC32BA0" w14:textId="77777777" w:rsidTr="002A5742">
        <w:trPr>
          <w:trHeight w:val="973"/>
        </w:trPr>
        <w:tc>
          <w:tcPr>
            <w:tcW w:w="1390" w:type="dxa"/>
          </w:tcPr>
          <w:p w14:paraId="0AC32B94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10</w:t>
            </w:r>
          </w:p>
          <w:p w14:paraId="0AC32B95" w14:textId="77777777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b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orrowings</w:t>
            </w:r>
          </w:p>
          <w:p w14:paraId="0AC32B96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97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AC32B98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7B91C" w14:textId="2F0A4FEA" w:rsidR="002A5742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NIL</w:t>
            </w:r>
          </w:p>
        </w:tc>
        <w:tc>
          <w:tcPr>
            <w:tcW w:w="1134" w:type="dxa"/>
          </w:tcPr>
          <w:p w14:paraId="1C7DBCF2" w14:textId="54FAE519" w:rsidR="002A5742" w:rsidRDefault="007D5FC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Nil</w:t>
            </w:r>
          </w:p>
        </w:tc>
        <w:tc>
          <w:tcPr>
            <w:tcW w:w="1134" w:type="dxa"/>
          </w:tcPr>
          <w:p w14:paraId="0AC32B9B" w14:textId="06CA5DD1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C32B9C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14:paraId="0AC32B9D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No Change</w:t>
            </w:r>
          </w:p>
          <w:p w14:paraId="0AC32B9E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0AC32B9F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A5742" w:rsidRPr="007D42F3" w14:paraId="0AC32BAA" w14:textId="2052BC5F" w:rsidTr="002A5742">
        <w:trPr>
          <w:gridAfter w:val="4"/>
          <w:wAfter w:w="10773" w:type="dxa"/>
          <w:trHeight w:val="973"/>
        </w:trPr>
        <w:tc>
          <w:tcPr>
            <w:tcW w:w="1390" w:type="dxa"/>
          </w:tcPr>
          <w:p w14:paraId="0AC32BA1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Explanation for ‘high’ reserves</w:t>
            </w:r>
          </w:p>
          <w:p w14:paraId="0AC32BA2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14:paraId="0AC32BA3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14:paraId="0AC32BA4" w14:textId="77777777" w:rsidR="002A5742" w:rsidRPr="007D42F3" w:rsidRDefault="002A5742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13CD0" w14:textId="48AA05E6" w:rsidR="002A5742" w:rsidRPr="00C634BB" w:rsidRDefault="00C63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Cs/>
                <w:noProof/>
                <w:sz w:val="20"/>
                <w:szCs w:val="20"/>
              </w:rPr>
            </w:pPr>
            <w:r w:rsidRPr="00C634BB">
              <w:rPr>
                <w:rFonts w:eastAsia="Times New Roman" w:cs="Arial"/>
                <w:bCs/>
                <w:noProof/>
                <w:sz w:val="20"/>
                <w:szCs w:val="20"/>
              </w:rPr>
              <w:t>N/a</w:t>
            </w:r>
          </w:p>
        </w:tc>
      </w:tr>
    </w:tbl>
    <w:p w14:paraId="0AC32BAB" w14:textId="132D224E" w:rsidR="00500F4D" w:rsidRDefault="00500F4D" w:rsidP="00871ACA"/>
    <w:p w14:paraId="52CC1F1C" w14:textId="77777777" w:rsidR="002079CE" w:rsidRDefault="002079CE" w:rsidP="00871ACA"/>
    <w:sectPr w:rsidR="002079CE" w:rsidSect="0043376F">
      <w:headerReference w:type="default" r:id="rId8"/>
      <w:footerReference w:type="default" r:id="rId9"/>
      <w:pgSz w:w="16838" w:h="11906" w:orient="landscape"/>
      <w:pgMar w:top="340" w:right="1440" w:bottom="39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5025" w14:textId="77777777" w:rsidR="00547A3D" w:rsidRDefault="00547A3D" w:rsidP="00BE1CD3">
      <w:pPr>
        <w:spacing w:after="0" w:line="240" w:lineRule="auto"/>
      </w:pPr>
      <w:r>
        <w:separator/>
      </w:r>
    </w:p>
  </w:endnote>
  <w:endnote w:type="continuationSeparator" w:id="0">
    <w:p w14:paraId="5F0BD765" w14:textId="77777777" w:rsidR="00547A3D" w:rsidRDefault="00547A3D" w:rsidP="00B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067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32BB5" w14:textId="3414CF05" w:rsidR="00D30C0A" w:rsidRDefault="00D30C0A" w:rsidP="00D30C0A">
        <w:pPr>
          <w:pStyle w:val="Footer"/>
        </w:pPr>
        <w:r>
          <w:t>Mitford Parish Council, Northumberland 20</w:t>
        </w:r>
        <w:r w:rsidR="0015197A">
          <w:t>22</w:t>
        </w:r>
        <w:r>
          <w:t>/20</w:t>
        </w:r>
        <w:r w:rsidR="00C634BB">
          <w:t>2</w:t>
        </w:r>
        <w:r w:rsidR="0015197A">
          <w:t>3</w:t>
        </w:r>
        <w:r>
          <w:t xml:space="preserve">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E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C32BB6" w14:textId="77777777" w:rsidR="00D30C0A" w:rsidRDefault="00D30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5151" w14:textId="77777777" w:rsidR="00547A3D" w:rsidRDefault="00547A3D" w:rsidP="00BE1CD3">
      <w:pPr>
        <w:spacing w:after="0" w:line="240" w:lineRule="auto"/>
      </w:pPr>
      <w:r>
        <w:separator/>
      </w:r>
    </w:p>
  </w:footnote>
  <w:footnote w:type="continuationSeparator" w:id="0">
    <w:p w14:paraId="32D0C39A" w14:textId="77777777" w:rsidR="00547A3D" w:rsidRDefault="00547A3D" w:rsidP="00BE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348258"/>
      <w:docPartObj>
        <w:docPartGallery w:val="Watermarks"/>
        <w:docPartUnique/>
      </w:docPartObj>
    </w:sdtPr>
    <w:sdtContent>
      <w:p w14:paraId="464946C4" w14:textId="5A56FCB0" w:rsidR="002A6EE3" w:rsidRDefault="00000000">
        <w:pPr>
          <w:pStyle w:val="Header"/>
        </w:pPr>
        <w:r>
          <w:rPr>
            <w:noProof/>
          </w:rPr>
          <w:pict w14:anchorId="013D47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DB2"/>
    <w:multiLevelType w:val="hybridMultilevel"/>
    <w:tmpl w:val="3E744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03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E8"/>
    <w:rsid w:val="000011A2"/>
    <w:rsid w:val="000B43D4"/>
    <w:rsid w:val="000E3EA1"/>
    <w:rsid w:val="001158DD"/>
    <w:rsid w:val="00116943"/>
    <w:rsid w:val="00146BA7"/>
    <w:rsid w:val="0015197A"/>
    <w:rsid w:val="001B5F05"/>
    <w:rsid w:val="001E6314"/>
    <w:rsid w:val="002079CE"/>
    <w:rsid w:val="002127DD"/>
    <w:rsid w:val="00220F7C"/>
    <w:rsid w:val="002271A9"/>
    <w:rsid w:val="0023640F"/>
    <w:rsid w:val="0025022F"/>
    <w:rsid w:val="002866E8"/>
    <w:rsid w:val="002A5742"/>
    <w:rsid w:val="002A6EE3"/>
    <w:rsid w:val="002C2252"/>
    <w:rsid w:val="002C31CE"/>
    <w:rsid w:val="002D01AD"/>
    <w:rsid w:val="00311C95"/>
    <w:rsid w:val="003237DA"/>
    <w:rsid w:val="003567D1"/>
    <w:rsid w:val="003664F0"/>
    <w:rsid w:val="003F71AC"/>
    <w:rsid w:val="0043376F"/>
    <w:rsid w:val="004436CB"/>
    <w:rsid w:val="00467D48"/>
    <w:rsid w:val="004C18E7"/>
    <w:rsid w:val="004E37EC"/>
    <w:rsid w:val="00500F4D"/>
    <w:rsid w:val="00532A81"/>
    <w:rsid w:val="00547A3D"/>
    <w:rsid w:val="0057000A"/>
    <w:rsid w:val="005904B4"/>
    <w:rsid w:val="005D580B"/>
    <w:rsid w:val="005E3DEB"/>
    <w:rsid w:val="0063708F"/>
    <w:rsid w:val="006732C4"/>
    <w:rsid w:val="006D4FE0"/>
    <w:rsid w:val="006D781C"/>
    <w:rsid w:val="00763CD3"/>
    <w:rsid w:val="0077602C"/>
    <w:rsid w:val="00780006"/>
    <w:rsid w:val="007A6A91"/>
    <w:rsid w:val="007B7860"/>
    <w:rsid w:val="007D5FC9"/>
    <w:rsid w:val="007F1BDB"/>
    <w:rsid w:val="008319CB"/>
    <w:rsid w:val="00842822"/>
    <w:rsid w:val="00847739"/>
    <w:rsid w:val="00871ACA"/>
    <w:rsid w:val="00877077"/>
    <w:rsid w:val="008D1BD6"/>
    <w:rsid w:val="008E2449"/>
    <w:rsid w:val="0090694A"/>
    <w:rsid w:val="009178C8"/>
    <w:rsid w:val="00921D81"/>
    <w:rsid w:val="00945F5A"/>
    <w:rsid w:val="00981E57"/>
    <w:rsid w:val="00990AE6"/>
    <w:rsid w:val="009957F7"/>
    <w:rsid w:val="00A56F43"/>
    <w:rsid w:val="00AE0F4A"/>
    <w:rsid w:val="00AF2A8A"/>
    <w:rsid w:val="00AF4B18"/>
    <w:rsid w:val="00AF559D"/>
    <w:rsid w:val="00B57724"/>
    <w:rsid w:val="00B81FED"/>
    <w:rsid w:val="00B8519C"/>
    <w:rsid w:val="00BA5342"/>
    <w:rsid w:val="00BE1CD3"/>
    <w:rsid w:val="00C01313"/>
    <w:rsid w:val="00C24BB2"/>
    <w:rsid w:val="00C30290"/>
    <w:rsid w:val="00C634BB"/>
    <w:rsid w:val="00CE4A70"/>
    <w:rsid w:val="00D13C4B"/>
    <w:rsid w:val="00D30C0A"/>
    <w:rsid w:val="00EC707D"/>
    <w:rsid w:val="00ED4369"/>
    <w:rsid w:val="00F01BEE"/>
    <w:rsid w:val="00F07EE8"/>
    <w:rsid w:val="00F4225A"/>
    <w:rsid w:val="00F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2B2E"/>
  <w15:docId w15:val="{3D131085-05A2-4C73-B63E-9C49C12D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E8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D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D3"/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433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tford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Damian McEnroe</cp:lastModifiedBy>
  <cp:revision>10</cp:revision>
  <cp:lastPrinted>2018-06-02T07:22:00Z</cp:lastPrinted>
  <dcterms:created xsi:type="dcterms:W3CDTF">2023-04-24T08:00:00Z</dcterms:created>
  <dcterms:modified xsi:type="dcterms:W3CDTF">2023-04-25T14:50:00Z</dcterms:modified>
</cp:coreProperties>
</file>